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1004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0"/>
        <w:gridCol w:w="139"/>
        <w:gridCol w:w="5858"/>
        <w:gridCol w:w="139"/>
      </w:tblGrid>
      <w:tr w:rsidR="004E4F62" w14:paraId="58EC5226" w14:textId="77777777">
        <w:trPr>
          <w:trHeight w:val="602"/>
        </w:trPr>
        <w:tc>
          <w:tcPr>
            <w:tcW w:w="4049" w:type="dxa"/>
            <w:gridSpan w:val="2"/>
          </w:tcPr>
          <w:p w14:paraId="712DB9DB" w14:textId="77777777" w:rsidR="004E4F62" w:rsidRDefault="00314251">
            <w:pPr>
              <w:spacing w:after="0" w:line="240" w:lineRule="auto"/>
              <w:jc w:val="center"/>
              <w:rPr>
                <w:b/>
                <w:bCs/>
                <w:sz w:val="26"/>
                <w:szCs w:val="26"/>
              </w:rPr>
            </w:pPr>
            <w:bookmarkStart w:id="0" w:name="loai_2"/>
            <w:bookmarkStart w:id="1" w:name="_Hlk232586115"/>
            <w:r>
              <w:rPr>
                <w:b/>
                <w:bCs/>
                <w:sz w:val="26"/>
                <w:szCs w:val="26"/>
              </w:rPr>
              <w:t>ỦY BAN NHÂN DÂN</w:t>
            </w:r>
          </w:p>
          <w:p w14:paraId="02400138" w14:textId="77777777" w:rsidR="004E4F62" w:rsidRDefault="00314251">
            <w:pPr>
              <w:spacing w:after="0" w:line="240" w:lineRule="auto"/>
              <w:jc w:val="center"/>
              <w:rPr>
                <w:b/>
                <w:bCs/>
                <w:sz w:val="26"/>
                <w:szCs w:val="26"/>
              </w:rPr>
            </w:pPr>
            <w:r>
              <w:rPr>
                <w:b/>
                <w:bCs/>
                <w:sz w:val="26"/>
                <w:szCs w:val="26"/>
              </w:rPr>
              <w:t>TỈNH ĐIỆN BIÊN</w:t>
            </w:r>
          </w:p>
          <w:p w14:paraId="6C7B8228" w14:textId="77777777" w:rsidR="004E4F62" w:rsidRDefault="00314251">
            <w:pPr>
              <w:spacing w:after="0" w:line="240" w:lineRule="auto"/>
              <w:rPr>
                <w:sz w:val="26"/>
                <w:szCs w:val="26"/>
              </w:rPr>
            </w:pPr>
            <w:r>
              <w:rPr>
                <w:b/>
                <w:bCs/>
                <w:noProof/>
                <w:sz w:val="26"/>
                <w:szCs w:val="26"/>
              </w:rPr>
              <mc:AlternateContent>
                <mc:Choice Requires="wps">
                  <w:drawing>
                    <wp:anchor distT="0" distB="0" distL="114300" distR="114300" simplePos="0" relativeHeight="251665408" behindDoc="0" locked="0" layoutInCell="1" allowOverlap="1" wp14:anchorId="1CA7FC20" wp14:editId="738009E6">
                      <wp:simplePos x="0" y="0"/>
                      <wp:positionH relativeFrom="column">
                        <wp:posOffset>821690</wp:posOffset>
                      </wp:positionH>
                      <wp:positionV relativeFrom="paragraph">
                        <wp:posOffset>8890</wp:posOffset>
                      </wp:positionV>
                      <wp:extent cx="676275" cy="0"/>
                      <wp:effectExtent l="0" t="0" r="0" b="0"/>
                      <wp:wrapNone/>
                      <wp:docPr id="2110919861" name="Straight Connector 17"/>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17" o:spid="_x0000_s1026" o:spt="20" style="position:absolute;left:0pt;margin-left:64.7pt;margin-top:0.7pt;height:0pt;width:53.25pt;z-index:251665408;mso-width-relative:page;mso-height-relative:page;" filled="f" stroked="t" coordsize="21600,21600" o:gfxdata="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HgHms1AAAAAcBAAAPAAAAAAAAAAEA&#10;IAAAACIAAABkcnMvZG93bnJldi54bWxQSwECFAAUAAAACACHTuJAQz5WptoBAAC9AwAADgAAAAAA&#10;AAABACAAAAAjAQAAZHJzL2Uyb0RvYy54bWxQSwUGAAAAAAYABgBZAQAAbwUAAAAA&#10;">
                      <v:fill on="f" focussize="0,0"/>
                      <v:stroke weight="0.5pt" color="#000000 [3200]" miterlimit="8" joinstyle="miter"/>
                      <v:imagedata o:title=""/>
                      <o:lock v:ext="edit" aspectratio="f"/>
                    </v:line>
                  </w:pict>
                </mc:Fallback>
              </mc:AlternateContent>
            </w:r>
          </w:p>
        </w:tc>
        <w:tc>
          <w:tcPr>
            <w:tcW w:w="5997" w:type="dxa"/>
            <w:gridSpan w:val="2"/>
          </w:tcPr>
          <w:p w14:paraId="593D16F1" w14:textId="77777777" w:rsidR="004E4F62" w:rsidRDefault="00314251">
            <w:pPr>
              <w:spacing w:after="0" w:line="240" w:lineRule="auto"/>
              <w:jc w:val="center"/>
              <w:rPr>
                <w:b/>
                <w:bCs/>
                <w:sz w:val="26"/>
                <w:szCs w:val="26"/>
              </w:rPr>
            </w:pPr>
            <w:r>
              <w:rPr>
                <w:b/>
                <w:bCs/>
                <w:sz w:val="26"/>
                <w:szCs w:val="26"/>
              </w:rPr>
              <w:t>CỘNG HÒA XÃ HỘI CHỦ NGHĨA VIỆT NAM</w:t>
            </w:r>
          </w:p>
          <w:p w14:paraId="17A60760" w14:textId="77777777" w:rsidR="004E4F62" w:rsidRDefault="00314251">
            <w:pPr>
              <w:spacing w:after="0" w:line="240" w:lineRule="auto"/>
              <w:jc w:val="center"/>
              <w:rPr>
                <w:b/>
                <w:bCs/>
                <w:szCs w:val="28"/>
              </w:rPr>
            </w:pPr>
            <w:r>
              <w:rPr>
                <w:b/>
                <w:bCs/>
                <w:szCs w:val="28"/>
              </w:rPr>
              <w:t>Độc lập - Tự do - Hạnh phúc</w:t>
            </w:r>
          </w:p>
          <w:p w14:paraId="5775AFF6" w14:textId="77777777" w:rsidR="004E4F62" w:rsidRDefault="00314251">
            <w:pPr>
              <w:spacing w:after="0" w:line="240" w:lineRule="auto"/>
              <w:jc w:val="center"/>
              <w:rPr>
                <w:b/>
                <w:bCs/>
                <w:sz w:val="26"/>
                <w:szCs w:val="26"/>
              </w:rPr>
            </w:pPr>
            <w:r>
              <w:rPr>
                <w:b/>
                <w:bCs/>
                <w:noProof/>
                <w:sz w:val="26"/>
                <w:szCs w:val="26"/>
              </w:rPr>
              <mc:AlternateContent>
                <mc:Choice Requires="wps">
                  <w:drawing>
                    <wp:anchor distT="0" distB="0" distL="114300" distR="114300" simplePos="0" relativeHeight="251666432" behindDoc="0" locked="0" layoutInCell="1" allowOverlap="1" wp14:anchorId="1208B831" wp14:editId="738ED82F">
                      <wp:simplePos x="0" y="0"/>
                      <wp:positionH relativeFrom="column">
                        <wp:posOffset>761365</wp:posOffset>
                      </wp:positionH>
                      <wp:positionV relativeFrom="paragraph">
                        <wp:posOffset>14605</wp:posOffset>
                      </wp:positionV>
                      <wp:extent cx="2171700" cy="0"/>
                      <wp:effectExtent l="0" t="0" r="0" b="0"/>
                      <wp:wrapNone/>
                      <wp:docPr id="1201276095" name="Straight Connector 18"/>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18" o:spid="_x0000_s1026" o:spt="20" style="position:absolute;left:0pt;margin-left:59.95pt;margin-top:1.15pt;height:0pt;width:171pt;z-index:251666432;mso-width-relative:page;mso-height-relative:page;" filled="f" stroked="t" coordsize="21600,21600" o:gfxdata="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IDqubTAAAABwEAAA8AAAAAAAAAAQAg&#10;AAAAIgAAAGRycy9kb3ducmV2LnhtbFBLAQIUABQAAAAIAIdO4kDf5yDV2gEAAL4DAAAOAAAAAAAA&#10;AAEAIAAAACIBAABkcnMvZTJvRG9jLnhtbFBLBQYAAAAABgAGAFkBAABuBQAAAAA=&#10;">
                      <v:fill on="f" focussize="0,0"/>
                      <v:stroke weight="0.5pt" color="#000000 [3200]" miterlimit="8" joinstyle="miter"/>
                      <v:imagedata o:title=""/>
                      <o:lock v:ext="edit" aspectratio="f"/>
                    </v:line>
                  </w:pict>
                </mc:Fallback>
              </mc:AlternateContent>
            </w:r>
          </w:p>
        </w:tc>
      </w:tr>
      <w:tr w:rsidR="004E4F62" w14:paraId="300C4C34" w14:textId="77777777">
        <w:trPr>
          <w:gridAfter w:val="1"/>
          <w:wAfter w:w="139" w:type="dxa"/>
          <w:trHeight w:val="217"/>
        </w:trPr>
        <w:tc>
          <w:tcPr>
            <w:tcW w:w="3910" w:type="dxa"/>
          </w:tcPr>
          <w:p w14:paraId="7D185737" w14:textId="77777777" w:rsidR="004E4F62" w:rsidRDefault="00314251">
            <w:pPr>
              <w:spacing w:after="0" w:line="240" w:lineRule="auto"/>
              <w:jc w:val="center"/>
              <w:rPr>
                <w:szCs w:val="28"/>
              </w:rPr>
            </w:pPr>
            <w:r>
              <w:rPr>
                <w:szCs w:val="28"/>
              </w:rPr>
              <w:t>Số:             /2026/QĐ-UBND</w:t>
            </w:r>
          </w:p>
        </w:tc>
        <w:tc>
          <w:tcPr>
            <w:tcW w:w="5997" w:type="dxa"/>
            <w:gridSpan w:val="2"/>
          </w:tcPr>
          <w:p w14:paraId="29D6C9E6" w14:textId="77777777" w:rsidR="004E4F62" w:rsidRDefault="00314251">
            <w:pPr>
              <w:spacing w:after="0" w:line="240" w:lineRule="auto"/>
              <w:jc w:val="center"/>
              <w:rPr>
                <w:i/>
                <w:iCs/>
                <w:szCs w:val="28"/>
              </w:rPr>
            </w:pPr>
            <w:r>
              <w:rPr>
                <w:i/>
                <w:iCs/>
                <w:szCs w:val="28"/>
              </w:rPr>
              <w:t>Điện Biên, ngày      tháng     năm 2026</w:t>
            </w:r>
          </w:p>
        </w:tc>
      </w:tr>
    </w:tbl>
    <w:p w14:paraId="62D443F3" w14:textId="77777777" w:rsidR="004E4F62" w:rsidRDefault="00314251">
      <w:pPr>
        <w:rPr>
          <w:sz w:val="26"/>
          <w:szCs w:val="26"/>
        </w:rPr>
      </w:pPr>
      <w:r>
        <w:rPr>
          <w:noProof/>
          <w:sz w:val="26"/>
          <w:szCs w:val="26"/>
        </w:rPr>
        <mc:AlternateContent>
          <mc:Choice Requires="wps">
            <w:drawing>
              <wp:anchor distT="0" distB="0" distL="114300" distR="114300" simplePos="0" relativeHeight="251664384" behindDoc="0" locked="0" layoutInCell="1" allowOverlap="1" wp14:anchorId="4A087F9B" wp14:editId="431432F4">
                <wp:simplePos x="0" y="0"/>
                <wp:positionH relativeFrom="column">
                  <wp:posOffset>215265</wp:posOffset>
                </wp:positionH>
                <wp:positionV relativeFrom="paragraph">
                  <wp:posOffset>81915</wp:posOffset>
                </wp:positionV>
                <wp:extent cx="1495425" cy="2952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495425" cy="295275"/>
                        </a:xfrm>
                        <a:prstGeom prst="rect">
                          <a:avLst/>
                        </a:prstGeom>
                        <a:solidFill>
                          <a:schemeClr val="lt1"/>
                        </a:solidFill>
                        <a:ln w="6350">
                          <a:solidFill>
                            <a:prstClr val="black"/>
                          </a:solidFill>
                        </a:ln>
                      </wps:spPr>
                      <wps:txbx>
                        <w:txbxContent>
                          <w:p w14:paraId="7D1D8F83" w14:textId="1CD7980B" w:rsidR="004E4F62" w:rsidRDefault="00314251">
                            <w:pPr>
                              <w:jc w:val="center"/>
                              <w:rPr>
                                <w:b/>
                                <w:bCs/>
                                <w:sz w:val="26"/>
                                <w:szCs w:val="26"/>
                                <w:lang w:val="vi-VN"/>
                              </w:rPr>
                            </w:pPr>
                            <w:r>
                              <w:rPr>
                                <w:b/>
                                <w:bCs/>
                                <w:sz w:val="26"/>
                                <w:szCs w:val="26"/>
                              </w:rPr>
                              <w:t>DỰ THẢO</w:t>
                            </w:r>
                            <w:r w:rsidR="00E278EE">
                              <w:rPr>
                                <w:b/>
                                <w:bCs/>
                                <w:sz w:val="26"/>
                                <w:szCs w:val="26"/>
                              </w:rPr>
                              <w:t xml:space="preserve"> LẦN 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A087F9B" id="_x0000_t202" coordsize="21600,21600" o:spt="202" path="m,l,21600r21600,l21600,xe">
                <v:stroke joinstyle="miter"/>
                <v:path gradientshapeok="t" o:connecttype="rect"/>
              </v:shapetype>
              <v:shape id="Text Box 6" o:spid="_x0000_s1026" type="#_x0000_t202" style="position:absolute;margin-left:16.95pt;margin-top:6.45pt;width:117.75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" fillcolor="white [3201]" strokeweight=".5pt">
                <v:textbox>
                  <w:txbxContent>
                    <w:p w14:paraId="7D1D8F83" w14:textId="1CD7980B" w:rsidR="004E4F62" w:rsidRDefault="00314251">
                      <w:pPr>
                        <w:jc w:val="center"/>
                        <w:rPr>
                          <w:b/>
                          <w:bCs/>
                          <w:sz w:val="26"/>
                          <w:szCs w:val="26"/>
                          <w:lang w:val="vi-VN"/>
                        </w:rPr>
                      </w:pPr>
                      <w:r>
                        <w:rPr>
                          <w:b/>
                          <w:bCs/>
                          <w:sz w:val="26"/>
                          <w:szCs w:val="26"/>
                        </w:rPr>
                        <w:t>DỰ THẢO</w:t>
                      </w:r>
                      <w:r w:rsidR="00E278EE">
                        <w:rPr>
                          <w:b/>
                          <w:bCs/>
                          <w:sz w:val="26"/>
                          <w:szCs w:val="26"/>
                        </w:rPr>
                        <w:t xml:space="preserve"> LẦN 2</w:t>
                      </w:r>
                    </w:p>
                  </w:txbxContent>
                </v:textbox>
              </v:shape>
            </w:pict>
          </mc:Fallback>
        </mc:AlternateContent>
      </w:r>
    </w:p>
    <w:p w14:paraId="043FB20C" w14:textId="77777777" w:rsidR="004E4F62" w:rsidRDefault="004E4F62">
      <w:pPr>
        <w:spacing w:after="0" w:line="240" w:lineRule="auto"/>
        <w:jc w:val="center"/>
        <w:rPr>
          <w:b/>
          <w:bCs/>
          <w:sz w:val="26"/>
          <w:szCs w:val="26"/>
        </w:rPr>
      </w:pPr>
      <w:bookmarkStart w:id="2" w:name="loai_1"/>
      <w:bookmarkStart w:id="3" w:name="dieu_1"/>
    </w:p>
    <w:p w14:paraId="1A9E3800" w14:textId="77777777" w:rsidR="004E4F62" w:rsidRDefault="00314251">
      <w:pPr>
        <w:spacing w:after="0" w:line="240" w:lineRule="auto"/>
        <w:jc w:val="center"/>
        <w:rPr>
          <w:b/>
          <w:bCs/>
          <w:szCs w:val="28"/>
        </w:rPr>
      </w:pPr>
      <w:r>
        <w:rPr>
          <w:b/>
          <w:bCs/>
          <w:szCs w:val="28"/>
        </w:rPr>
        <w:t>QUYẾT ĐỊNH</w:t>
      </w:r>
      <w:bookmarkEnd w:id="2"/>
    </w:p>
    <w:p w14:paraId="42D70FF9" w14:textId="77777777" w:rsidR="004E4F62" w:rsidRDefault="00314251">
      <w:pPr>
        <w:spacing w:after="0" w:line="240" w:lineRule="auto"/>
        <w:jc w:val="center"/>
        <w:rPr>
          <w:b/>
          <w:bCs/>
          <w:szCs w:val="28"/>
        </w:rPr>
      </w:pPr>
      <w:r>
        <w:rPr>
          <w:b/>
          <w:bCs/>
          <w:szCs w:val="28"/>
        </w:rPr>
        <w:t>Ban hành Quy chế</w:t>
      </w:r>
      <w:r>
        <w:rPr>
          <w:b/>
          <w:bCs/>
          <w:szCs w:val="28"/>
          <w:lang w:val="vi-VN"/>
        </w:rPr>
        <w:t xml:space="preserve"> quản lý,</w:t>
      </w:r>
      <w:r>
        <w:rPr>
          <w:b/>
          <w:bCs/>
          <w:szCs w:val="28"/>
        </w:rPr>
        <w:t xml:space="preserve"> khai thác</w:t>
      </w:r>
      <w:r>
        <w:rPr>
          <w:b/>
          <w:bCs/>
          <w:szCs w:val="28"/>
          <w:lang w:val="vi-VN"/>
        </w:rPr>
        <w:t xml:space="preserve"> và</w:t>
      </w:r>
      <w:r>
        <w:rPr>
          <w:b/>
          <w:bCs/>
          <w:szCs w:val="28"/>
        </w:rPr>
        <w:t xml:space="preserve"> sử dụng tài liệu lưu trữ                             tại Lưu trữ lịch sử tỉnh Điện Biên</w:t>
      </w:r>
    </w:p>
    <w:p w14:paraId="4F8C913B" w14:textId="0AE8F231" w:rsidR="004E4F62" w:rsidRDefault="004E4F62">
      <w:pPr>
        <w:spacing w:after="0"/>
        <w:jc w:val="center"/>
        <w:rPr>
          <w:szCs w:val="28"/>
        </w:rPr>
      </w:pPr>
    </w:p>
    <w:p w14:paraId="5EAC731A" w14:textId="77777777" w:rsidR="004E4F62" w:rsidRDefault="00314251">
      <w:pPr>
        <w:spacing w:before="120" w:after="120" w:line="240" w:lineRule="auto"/>
        <w:ind w:firstLine="567"/>
        <w:jc w:val="both"/>
        <w:rPr>
          <w:bCs/>
          <w:i/>
          <w:szCs w:val="28"/>
          <w:lang w:val="nl-NL"/>
        </w:rPr>
      </w:pPr>
      <w:bookmarkStart w:id="4" w:name="_Hlk217655099"/>
      <w:r>
        <w:rPr>
          <w:bCs/>
          <w:i/>
          <w:szCs w:val="28"/>
          <w:lang w:val="nl-NL"/>
        </w:rPr>
        <w:t>Căn cứ Luật Tổ chức Chính quyền địa phương số 72/2025/QH15;</w:t>
      </w:r>
    </w:p>
    <w:p w14:paraId="18C89127" w14:textId="77777777" w:rsidR="004E4F62" w:rsidRDefault="00314251">
      <w:pPr>
        <w:spacing w:before="120" w:after="120" w:line="240" w:lineRule="auto"/>
        <w:ind w:firstLine="567"/>
        <w:jc w:val="both"/>
        <w:rPr>
          <w:i/>
          <w:iCs/>
          <w:szCs w:val="28"/>
        </w:rPr>
      </w:pPr>
      <w:r>
        <w:rPr>
          <w:i/>
          <w:iCs/>
          <w:szCs w:val="28"/>
        </w:rPr>
        <w:t xml:space="preserve">Căn cứ Luật Ban hành văn bản quy phạm pháp luật số 64/2025/QH15 được sửa đổi bổ sung bởi Luật số 87/2025/QH15; </w:t>
      </w:r>
    </w:p>
    <w:p w14:paraId="61753D70" w14:textId="77777777" w:rsidR="004E4F62" w:rsidRDefault="00314251">
      <w:pPr>
        <w:spacing w:before="120" w:after="120" w:line="240" w:lineRule="auto"/>
        <w:ind w:firstLine="567"/>
        <w:jc w:val="both"/>
        <w:rPr>
          <w:i/>
          <w:iCs/>
          <w:szCs w:val="28"/>
        </w:rPr>
      </w:pPr>
      <w:r>
        <w:rPr>
          <w:i/>
          <w:iCs/>
          <w:szCs w:val="28"/>
        </w:rPr>
        <w:t>Căn cứ Luật Lưu trữ số 33/2024/QH15;</w:t>
      </w:r>
    </w:p>
    <w:p w14:paraId="69C2DB56" w14:textId="77777777" w:rsidR="004E4F62" w:rsidRDefault="00314251">
      <w:pPr>
        <w:spacing w:before="120" w:after="120" w:line="240" w:lineRule="auto"/>
        <w:ind w:firstLine="567"/>
        <w:jc w:val="both"/>
        <w:rPr>
          <w:i/>
          <w:iCs/>
          <w:szCs w:val="28"/>
        </w:rPr>
      </w:pPr>
      <w:r>
        <w:rPr>
          <w:rFonts w:eastAsia="Times New Roman" w:cs="Times New Roman"/>
          <w:i/>
          <w:iCs/>
          <w:szCs w:val="28"/>
        </w:rPr>
        <w:t>Căn cứ Luật Bảo vệ bí mật nhà nước số 117/2025/QH15;</w:t>
      </w:r>
    </w:p>
    <w:p w14:paraId="7365506D" w14:textId="77777777" w:rsidR="004E4F62" w:rsidRDefault="00314251">
      <w:pPr>
        <w:spacing w:before="120" w:after="120" w:line="240" w:lineRule="auto"/>
        <w:ind w:firstLine="567"/>
        <w:jc w:val="both"/>
        <w:rPr>
          <w:bCs/>
          <w:i/>
          <w:szCs w:val="28"/>
          <w:lang w:val="vi-VN"/>
        </w:rPr>
      </w:pPr>
      <w:r>
        <w:rPr>
          <w:bCs/>
          <w:i/>
          <w:szCs w:val="28"/>
        </w:rPr>
        <w:t>Căn cứ</w:t>
      </w:r>
      <w:r>
        <w:rPr>
          <w:bCs/>
          <w:i/>
          <w:szCs w:val="28"/>
          <w:lang w:val="vi-VN"/>
        </w:rPr>
        <w:t xml:space="preserve"> Nghị định số 113/2025/NĐ-CP ngày 03 tháng 6 năm 2025 của Chính phủ quy định chi tiết một số điều của Luật Lưu trữ;</w:t>
      </w:r>
    </w:p>
    <w:p w14:paraId="1D34AA3F" w14:textId="77777777" w:rsidR="004E4F62" w:rsidRDefault="00314251">
      <w:pPr>
        <w:spacing w:before="120" w:after="120" w:line="240" w:lineRule="auto"/>
        <w:ind w:firstLine="567"/>
        <w:jc w:val="both"/>
        <w:rPr>
          <w:bCs/>
          <w:i/>
          <w:szCs w:val="28"/>
        </w:rPr>
      </w:pPr>
      <w:r>
        <w:rPr>
          <w:bCs/>
          <w:i/>
          <w:szCs w:val="28"/>
          <w:lang w:val="vi-VN"/>
        </w:rPr>
        <w:t>Căn cứ Thông tư số </w:t>
      </w:r>
      <w:hyperlink r:id="rId9" w:tgtFrame="_blank" w:history="1">
        <w:r>
          <w:rPr>
            <w:rStyle w:val="Siuktni"/>
            <w:i/>
            <w:color w:val="auto"/>
            <w:szCs w:val="28"/>
            <w:u w:val="none"/>
            <w:lang w:val="vi-VN"/>
          </w:rPr>
          <w:t>05/2025/TT-BNV</w:t>
        </w:r>
      </w:hyperlink>
      <w:r>
        <w:rPr>
          <w:bCs/>
          <w:i/>
          <w:szCs w:val="28"/>
          <w:lang w:val="vi-VN"/>
        </w:rPr>
        <w:t> ngày 14 tháng 5 năm 2025 của Bộ trưởng Bộ Nội vụ quy định nghiệp vụ lưu trữ tài liệu lưu trữ số;</w:t>
      </w:r>
      <w:r>
        <w:rPr>
          <w:bCs/>
          <w:i/>
          <w:szCs w:val="28"/>
        </w:rPr>
        <w:t xml:space="preserve"> </w:t>
      </w:r>
    </w:p>
    <w:p w14:paraId="0873F906" w14:textId="77777777" w:rsidR="004E4F62" w:rsidRDefault="00314251">
      <w:pPr>
        <w:spacing w:before="120" w:after="120" w:line="240" w:lineRule="auto"/>
        <w:ind w:firstLine="567"/>
        <w:jc w:val="both"/>
        <w:rPr>
          <w:bCs/>
          <w:i/>
          <w:szCs w:val="28"/>
        </w:rPr>
      </w:pPr>
      <w:r>
        <w:rPr>
          <w:bCs/>
          <w:i/>
          <w:szCs w:val="28"/>
        </w:rPr>
        <w:t>Căn</w:t>
      </w:r>
      <w:r>
        <w:rPr>
          <w:bCs/>
          <w:i/>
          <w:szCs w:val="28"/>
          <w:lang w:val="vi-VN"/>
        </w:rPr>
        <w:t xml:space="preserve"> cứ Thông tư </w:t>
      </w:r>
      <w:r>
        <w:rPr>
          <w:bCs/>
          <w:i/>
          <w:szCs w:val="28"/>
        </w:rPr>
        <w:t xml:space="preserve">số </w:t>
      </w:r>
      <w:r>
        <w:rPr>
          <w:bCs/>
          <w:i/>
          <w:szCs w:val="28"/>
          <w:lang w:val="vi-VN"/>
        </w:rPr>
        <w:t xml:space="preserve">06/2025/TT-BNV ngày 15 tháng 5 năm 2025 của Bộ Nội vụ </w:t>
      </w:r>
      <w:r>
        <w:rPr>
          <w:bCs/>
          <w:i/>
          <w:szCs w:val="28"/>
        </w:rPr>
        <w:t>q</w:t>
      </w:r>
      <w:r>
        <w:rPr>
          <w:bCs/>
          <w:i/>
          <w:szCs w:val="28"/>
          <w:lang w:val="vi-VN"/>
        </w:rPr>
        <w:t>uy định chi tiết một số điều của Luật Lưu trữ</w:t>
      </w:r>
      <w:r>
        <w:rPr>
          <w:bCs/>
          <w:i/>
          <w:szCs w:val="28"/>
        </w:rPr>
        <w:t>.</w:t>
      </w:r>
    </w:p>
    <w:bookmarkEnd w:id="4"/>
    <w:p w14:paraId="64250F41" w14:textId="77777777" w:rsidR="004E4F62" w:rsidRDefault="00314251">
      <w:pPr>
        <w:spacing w:before="120" w:after="120" w:line="240" w:lineRule="auto"/>
        <w:ind w:firstLine="567"/>
        <w:jc w:val="both"/>
        <w:rPr>
          <w:i/>
          <w:iCs/>
          <w:szCs w:val="28"/>
        </w:rPr>
      </w:pPr>
      <w:r>
        <w:rPr>
          <w:i/>
          <w:iCs/>
          <w:szCs w:val="28"/>
        </w:rPr>
        <w:t>Theo đề nghị của Giám đốc Sở Nội vụ.</w:t>
      </w:r>
    </w:p>
    <w:p w14:paraId="7CC713AA" w14:textId="77777777" w:rsidR="004E4F62" w:rsidRDefault="00314251">
      <w:pPr>
        <w:spacing w:before="120" w:after="120" w:line="240" w:lineRule="auto"/>
        <w:ind w:firstLine="567"/>
        <w:jc w:val="both"/>
        <w:rPr>
          <w:i/>
          <w:iCs/>
          <w:szCs w:val="28"/>
        </w:rPr>
      </w:pPr>
      <w:r>
        <w:rPr>
          <w:i/>
          <w:iCs/>
          <w:szCs w:val="28"/>
        </w:rPr>
        <w:t>Ủy ban nhân dân ban hành Quyết định ban hành Quy chế</w:t>
      </w:r>
      <w:r>
        <w:rPr>
          <w:i/>
          <w:iCs/>
          <w:szCs w:val="28"/>
          <w:lang w:val="vi-VN"/>
        </w:rPr>
        <w:t xml:space="preserve"> quản lý,</w:t>
      </w:r>
      <w:r>
        <w:rPr>
          <w:i/>
          <w:iCs/>
          <w:szCs w:val="28"/>
        </w:rPr>
        <w:t xml:space="preserve"> khai thác</w:t>
      </w:r>
      <w:r>
        <w:rPr>
          <w:i/>
          <w:iCs/>
          <w:szCs w:val="28"/>
          <w:lang w:val="vi-VN"/>
        </w:rPr>
        <w:t xml:space="preserve"> và</w:t>
      </w:r>
      <w:r>
        <w:rPr>
          <w:i/>
          <w:iCs/>
          <w:szCs w:val="28"/>
        </w:rPr>
        <w:t xml:space="preserve"> sử dụng tài liệu lưu trữ tại Lưu trữ lịch sử tỉnh Điện Biên.</w:t>
      </w:r>
    </w:p>
    <w:p w14:paraId="7C4A65E7" w14:textId="77777777" w:rsidR="004E4F62" w:rsidRDefault="00314251">
      <w:pPr>
        <w:spacing w:before="120" w:after="120" w:line="240" w:lineRule="auto"/>
        <w:ind w:firstLine="567"/>
        <w:jc w:val="both"/>
        <w:rPr>
          <w:szCs w:val="28"/>
        </w:rPr>
      </w:pPr>
      <w:r>
        <w:rPr>
          <w:b/>
          <w:bCs/>
          <w:szCs w:val="28"/>
        </w:rPr>
        <w:t>Điều 1.</w:t>
      </w:r>
      <w:bookmarkEnd w:id="3"/>
      <w:r>
        <w:rPr>
          <w:b/>
          <w:bCs/>
          <w:szCs w:val="28"/>
        </w:rPr>
        <w:t> </w:t>
      </w:r>
      <w:bookmarkStart w:id="5" w:name="dieu_1_name"/>
      <w:r>
        <w:rPr>
          <w:szCs w:val="28"/>
        </w:rPr>
        <w:t>Ban hành kèm theo Quyết định này Quy chế quản</w:t>
      </w:r>
      <w:r>
        <w:rPr>
          <w:szCs w:val="28"/>
          <w:lang w:val="vi-VN"/>
        </w:rPr>
        <w:t xml:space="preserve"> lý, </w:t>
      </w:r>
      <w:r>
        <w:rPr>
          <w:szCs w:val="28"/>
        </w:rPr>
        <w:t>khai thác</w:t>
      </w:r>
      <w:r>
        <w:rPr>
          <w:szCs w:val="28"/>
          <w:lang w:val="vi-VN"/>
        </w:rPr>
        <w:t xml:space="preserve"> và</w:t>
      </w:r>
      <w:r>
        <w:rPr>
          <w:szCs w:val="28"/>
        </w:rPr>
        <w:t xml:space="preserve"> sử dụng tài liệu lưu trữ tại Lưu trữ lịch sử tỉnh Điện Biên.</w:t>
      </w:r>
      <w:bookmarkEnd w:id="5"/>
    </w:p>
    <w:p w14:paraId="4D344694" w14:textId="77777777" w:rsidR="004E4F62" w:rsidRDefault="00314251">
      <w:pPr>
        <w:spacing w:before="120" w:after="120" w:line="240" w:lineRule="auto"/>
        <w:ind w:firstLine="567"/>
        <w:jc w:val="both"/>
        <w:rPr>
          <w:szCs w:val="28"/>
        </w:rPr>
      </w:pPr>
      <w:bookmarkStart w:id="6" w:name="dieu_2"/>
      <w:r>
        <w:rPr>
          <w:b/>
          <w:bCs/>
          <w:szCs w:val="28"/>
        </w:rPr>
        <w:t>Điều 2.</w:t>
      </w:r>
      <w:bookmarkEnd w:id="6"/>
      <w:r>
        <w:rPr>
          <w:b/>
          <w:bCs/>
          <w:szCs w:val="28"/>
        </w:rPr>
        <w:t> </w:t>
      </w:r>
      <w:bookmarkStart w:id="7" w:name="dieu_2_name"/>
      <w:r>
        <w:rPr>
          <w:szCs w:val="28"/>
        </w:rPr>
        <w:t>Quyết định này có hiệu lực kể từ ngày…</w:t>
      </w:r>
      <w:r>
        <w:rPr>
          <w:szCs w:val="28"/>
          <w:lang w:val="vi-VN"/>
        </w:rPr>
        <w:t>..</w:t>
      </w:r>
      <w:r>
        <w:rPr>
          <w:szCs w:val="28"/>
        </w:rPr>
        <w:t>.tháng …...năm 2026.</w:t>
      </w:r>
      <w:bookmarkEnd w:id="7"/>
    </w:p>
    <w:p w14:paraId="698478C0" w14:textId="77777777" w:rsidR="004E4F62" w:rsidRDefault="00314251">
      <w:pPr>
        <w:spacing w:before="120" w:after="120" w:line="240" w:lineRule="auto"/>
        <w:ind w:firstLine="567"/>
        <w:jc w:val="both"/>
        <w:rPr>
          <w:szCs w:val="28"/>
        </w:rPr>
      </w:pPr>
      <w:bookmarkStart w:id="8" w:name="dieu_3"/>
      <w:r>
        <w:rPr>
          <w:b/>
          <w:bCs/>
          <w:szCs w:val="28"/>
        </w:rPr>
        <w:t>Điều 3.</w:t>
      </w:r>
      <w:bookmarkEnd w:id="8"/>
      <w:r>
        <w:rPr>
          <w:b/>
          <w:bCs/>
          <w:szCs w:val="28"/>
        </w:rPr>
        <w:t> </w:t>
      </w:r>
      <w:bookmarkStart w:id="9" w:name="dieu_3_name"/>
      <w:r>
        <w:rPr>
          <w:szCs w:val="28"/>
        </w:rPr>
        <w:t>Chánh Văn phòng Ủy ban nhân dân tỉnh</w:t>
      </w:r>
      <w:r>
        <w:rPr>
          <w:szCs w:val="28"/>
          <w:lang w:val="vi-VN"/>
        </w:rPr>
        <w:t>;</w:t>
      </w:r>
      <w:r>
        <w:rPr>
          <w:szCs w:val="28"/>
        </w:rPr>
        <w:t xml:space="preserve"> Giám đốc Sở Nội vụ; </w:t>
      </w:r>
      <w:bookmarkEnd w:id="9"/>
      <w:r>
        <w:rPr>
          <w:szCs w:val="28"/>
        </w:rPr>
        <w:t xml:space="preserve">Giám đốc </w:t>
      </w:r>
      <w:r w:rsidRPr="000A7937">
        <w:rPr>
          <w:szCs w:val="28"/>
        </w:rPr>
        <w:t xml:space="preserve">Trung tâm Lưu trữ lịch sử tỉnh; </w:t>
      </w:r>
      <w:r>
        <w:rPr>
          <w:szCs w:val="28"/>
        </w:rPr>
        <w:t xml:space="preserve">Thủ trưởng </w:t>
      </w:r>
      <w:r>
        <w:rPr>
          <w:szCs w:val="28"/>
          <w:lang w:val="vi-VN"/>
        </w:rPr>
        <w:t xml:space="preserve">các </w:t>
      </w:r>
      <w:r>
        <w:rPr>
          <w:szCs w:val="28"/>
        </w:rPr>
        <w:t>s</w:t>
      </w:r>
      <w:r>
        <w:rPr>
          <w:szCs w:val="28"/>
          <w:lang w:val="vi-VN"/>
        </w:rPr>
        <w:t xml:space="preserve">ở, </w:t>
      </w:r>
      <w:r>
        <w:rPr>
          <w:szCs w:val="28"/>
        </w:rPr>
        <w:t xml:space="preserve">ban, </w:t>
      </w:r>
      <w:r>
        <w:rPr>
          <w:szCs w:val="28"/>
          <w:lang w:val="vi-VN"/>
        </w:rPr>
        <w:t>ngành</w:t>
      </w:r>
      <w:r>
        <w:rPr>
          <w:szCs w:val="28"/>
        </w:rPr>
        <w:t>;</w:t>
      </w:r>
      <w:r>
        <w:rPr>
          <w:szCs w:val="28"/>
          <w:lang w:val="vi-VN"/>
        </w:rPr>
        <w:t xml:space="preserve"> Chủ tịch </w:t>
      </w:r>
      <w:r>
        <w:rPr>
          <w:szCs w:val="28"/>
        </w:rPr>
        <w:t>Ủy ban nhân dân</w:t>
      </w:r>
      <w:r>
        <w:rPr>
          <w:szCs w:val="28"/>
          <w:lang w:val="vi-VN"/>
        </w:rPr>
        <w:t xml:space="preserve"> các xã, </w:t>
      </w:r>
      <w:r>
        <w:rPr>
          <w:szCs w:val="28"/>
        </w:rPr>
        <w:t>phường</w:t>
      </w:r>
      <w:r>
        <w:rPr>
          <w:szCs w:val="28"/>
          <w:lang w:val="vi-VN"/>
        </w:rPr>
        <w:t xml:space="preserve"> và các</w:t>
      </w:r>
      <w:r>
        <w:rPr>
          <w:szCs w:val="28"/>
        </w:rPr>
        <w:t xml:space="preserve"> tổ chức</w:t>
      </w:r>
      <w:r>
        <w:rPr>
          <w:szCs w:val="28"/>
          <w:lang w:val="vi-VN"/>
        </w:rPr>
        <w:t>,</w:t>
      </w:r>
      <w:r>
        <w:rPr>
          <w:szCs w:val="28"/>
        </w:rPr>
        <w:t xml:space="preserve"> cá nhân có</w:t>
      </w:r>
      <w:r>
        <w:rPr>
          <w:szCs w:val="28"/>
          <w:lang w:val="vi-VN"/>
        </w:rPr>
        <w:t xml:space="preserve"> liên quan</w:t>
      </w:r>
      <w:r>
        <w:rPr>
          <w:szCs w:val="28"/>
        </w:rPr>
        <w:t xml:space="preserve"> </w:t>
      </w:r>
      <w:r>
        <w:rPr>
          <w:rFonts w:eastAsia="Times New Roman" w:cs="Times New Roman"/>
          <w:szCs w:val="28"/>
        </w:rPr>
        <w:t>chịu trách nhiệm thi hành Quyết định này</w:t>
      </w:r>
      <w:r>
        <w:rPr>
          <w:szCs w:val="28"/>
          <w:lang w:val="vi-VN"/>
        </w:rPr>
        <w:t>./.</w:t>
      </w:r>
    </w:p>
    <w:tbl>
      <w:tblPr>
        <w:tblStyle w:val="LiBang"/>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097"/>
      </w:tblGrid>
      <w:tr w:rsidR="004E4F62" w14:paraId="03D8A332" w14:textId="77777777">
        <w:tc>
          <w:tcPr>
            <w:tcW w:w="4395" w:type="dxa"/>
          </w:tcPr>
          <w:p w14:paraId="1A19478D" w14:textId="77777777" w:rsidR="004E4F62" w:rsidRDefault="00314251">
            <w:pPr>
              <w:widowControl w:val="0"/>
              <w:spacing w:after="0" w:line="240" w:lineRule="auto"/>
              <w:rPr>
                <w:b/>
                <w:bCs/>
                <w:i/>
                <w:iCs/>
                <w:sz w:val="24"/>
                <w:szCs w:val="24"/>
              </w:rPr>
            </w:pPr>
            <w:r>
              <w:rPr>
                <w:b/>
                <w:bCs/>
                <w:i/>
                <w:iCs/>
                <w:sz w:val="24"/>
                <w:szCs w:val="24"/>
              </w:rPr>
              <w:t>Nơi nhận:</w:t>
            </w:r>
          </w:p>
          <w:p w14:paraId="56DAB1FB" w14:textId="165A868A" w:rsidR="004E4F62" w:rsidRDefault="00314251">
            <w:pPr>
              <w:widowControl w:val="0"/>
              <w:spacing w:after="0" w:line="240" w:lineRule="auto"/>
              <w:rPr>
                <w:sz w:val="22"/>
                <w:lang w:val="vi-VN"/>
              </w:rPr>
            </w:pPr>
            <w:r>
              <w:rPr>
                <w:sz w:val="22"/>
                <w:lang w:val="vi-VN"/>
              </w:rPr>
              <w:t>- Văn phòng Chính phủ;</w:t>
            </w:r>
          </w:p>
          <w:p w14:paraId="29E8299C" w14:textId="61182200" w:rsidR="0003546C" w:rsidRPr="0003546C" w:rsidRDefault="0003546C">
            <w:pPr>
              <w:widowControl w:val="0"/>
              <w:spacing w:after="0" w:line="240" w:lineRule="auto"/>
              <w:rPr>
                <w:sz w:val="22"/>
              </w:rPr>
            </w:pPr>
            <w:r>
              <w:rPr>
                <w:sz w:val="22"/>
              </w:rPr>
              <w:t>- Bộ Nội vụ;</w:t>
            </w:r>
          </w:p>
          <w:p w14:paraId="300D04BD" w14:textId="77777777" w:rsidR="004E4F62" w:rsidRDefault="00314251">
            <w:pPr>
              <w:widowControl w:val="0"/>
              <w:spacing w:after="0" w:line="240" w:lineRule="auto"/>
              <w:rPr>
                <w:rFonts w:eastAsia="Times New Roman" w:cs="Times New Roman"/>
                <w:sz w:val="22"/>
                <w:lang w:val="nb-NO"/>
              </w:rPr>
            </w:pPr>
            <w:r>
              <w:rPr>
                <w:rFonts w:eastAsia="Times New Roman" w:cs="Times New Roman"/>
                <w:b/>
                <w:bCs/>
                <w:sz w:val="22"/>
                <w:lang w:val="nb-NO"/>
              </w:rPr>
              <w:t>-</w:t>
            </w:r>
            <w:r>
              <w:rPr>
                <w:rFonts w:eastAsia="Times New Roman" w:cs="Times New Roman"/>
                <w:sz w:val="22"/>
                <w:lang w:val="nb-NO"/>
              </w:rPr>
              <w:t xml:space="preserve"> Vụ Pháp chế - Bộ Nội vụ;</w:t>
            </w:r>
          </w:p>
          <w:p w14:paraId="7E7BA391" w14:textId="77777777" w:rsidR="004E4F62" w:rsidRDefault="00314251">
            <w:pPr>
              <w:widowControl w:val="0"/>
              <w:spacing w:after="0" w:line="240" w:lineRule="auto"/>
              <w:rPr>
                <w:rFonts w:eastAsia="Times New Roman" w:cs="Times New Roman"/>
                <w:spacing w:val="-10"/>
                <w:sz w:val="22"/>
                <w:lang w:val="nb-NO"/>
              </w:rPr>
            </w:pPr>
            <w:r>
              <w:rPr>
                <w:rFonts w:eastAsia="Times New Roman" w:cs="Times New Roman"/>
                <w:b/>
                <w:bCs/>
                <w:spacing w:val="-10"/>
                <w:sz w:val="22"/>
                <w:lang w:val="nb-NO"/>
              </w:rPr>
              <w:t>-</w:t>
            </w:r>
            <w:r>
              <w:rPr>
                <w:rFonts w:eastAsia="Times New Roman" w:cs="Times New Roman"/>
                <w:spacing w:val="-10"/>
                <w:sz w:val="22"/>
                <w:lang w:val="nb-NO"/>
              </w:rPr>
              <w:t xml:space="preserve"> Cục Văn thư và Lưu trữ Nhà nước - Bộ Nội vụ;</w:t>
            </w:r>
          </w:p>
          <w:p w14:paraId="683EFADE" w14:textId="77777777" w:rsidR="004E4F62" w:rsidRDefault="00314251">
            <w:pPr>
              <w:widowControl w:val="0"/>
              <w:spacing w:after="0" w:line="240" w:lineRule="auto"/>
              <w:rPr>
                <w:rFonts w:eastAsia="Times New Roman" w:cs="Times New Roman"/>
                <w:sz w:val="22"/>
              </w:rPr>
            </w:pPr>
            <w:r>
              <w:rPr>
                <w:rFonts w:eastAsia="Times New Roman" w:cs="Times New Roman"/>
                <w:b/>
                <w:bCs/>
                <w:sz w:val="22"/>
                <w:lang w:val="nb-NO"/>
              </w:rPr>
              <w:t>-</w:t>
            </w:r>
            <w:r>
              <w:rPr>
                <w:rFonts w:eastAsia="Times New Roman" w:cs="Times New Roman"/>
                <w:sz w:val="22"/>
                <w:lang w:val="nb-NO"/>
              </w:rPr>
              <w:t xml:space="preserve"> </w:t>
            </w:r>
            <w:r>
              <w:rPr>
                <w:rFonts w:eastAsia="Times New Roman" w:cs="Times New Roman"/>
                <w:sz w:val="22"/>
                <w:lang w:val="vi-VN"/>
              </w:rPr>
              <w:t>Cục Kiểm tra văn bản và Tổ chức thi hành pháp luật</w:t>
            </w:r>
            <w:r>
              <w:rPr>
                <w:rFonts w:eastAsia="Times New Roman" w:cs="Times New Roman"/>
                <w:sz w:val="22"/>
              </w:rPr>
              <w:t xml:space="preserve"> </w:t>
            </w:r>
            <w:r>
              <w:rPr>
                <w:rFonts w:eastAsia="Times New Roman" w:cs="Times New Roman"/>
                <w:sz w:val="22"/>
                <w:lang w:val="vi-VN"/>
              </w:rPr>
              <w:t>-</w:t>
            </w:r>
            <w:r>
              <w:rPr>
                <w:rFonts w:eastAsia="Times New Roman" w:cs="Times New Roman"/>
                <w:sz w:val="22"/>
              </w:rPr>
              <w:t xml:space="preserve"> </w:t>
            </w:r>
            <w:r>
              <w:rPr>
                <w:rFonts w:eastAsia="Times New Roman" w:cs="Times New Roman"/>
                <w:sz w:val="22"/>
                <w:lang w:val="vi-VN"/>
              </w:rPr>
              <w:t>Bộ T</w:t>
            </w:r>
            <w:r>
              <w:rPr>
                <w:rFonts w:eastAsia="Times New Roman" w:cs="Times New Roman"/>
                <w:sz w:val="22"/>
              </w:rPr>
              <w:t>ư pháp;</w:t>
            </w:r>
          </w:p>
          <w:p w14:paraId="532B06F7" w14:textId="77777777" w:rsidR="004E4F62" w:rsidRDefault="00314251">
            <w:pPr>
              <w:widowControl w:val="0"/>
              <w:spacing w:after="0" w:line="240" w:lineRule="auto"/>
              <w:rPr>
                <w:rFonts w:eastAsia="Times New Roman" w:cs="Times New Roman"/>
                <w:sz w:val="22"/>
                <w:lang w:val="nb-NO"/>
              </w:rPr>
            </w:pPr>
            <w:r>
              <w:rPr>
                <w:rFonts w:eastAsia="Times New Roman" w:cs="Times New Roman"/>
                <w:b/>
                <w:bCs/>
                <w:sz w:val="22"/>
                <w:lang w:val="nb-NO"/>
              </w:rPr>
              <w:t>-</w:t>
            </w:r>
            <w:r>
              <w:rPr>
                <w:rFonts w:eastAsia="Times New Roman" w:cs="Times New Roman"/>
                <w:sz w:val="22"/>
                <w:lang w:val="nb-NO"/>
              </w:rPr>
              <w:t xml:space="preserve"> TT Tỉnh ủy, TT HĐND tỉnh;</w:t>
            </w:r>
          </w:p>
          <w:p w14:paraId="34B71649" w14:textId="77777777" w:rsidR="004E4F62" w:rsidRDefault="00314251">
            <w:pPr>
              <w:widowControl w:val="0"/>
              <w:spacing w:after="0" w:line="240" w:lineRule="auto"/>
              <w:rPr>
                <w:rFonts w:eastAsia="Times New Roman" w:cs="Times New Roman"/>
                <w:sz w:val="22"/>
                <w:lang w:val="nb-NO"/>
              </w:rPr>
            </w:pPr>
            <w:r>
              <w:rPr>
                <w:rFonts w:eastAsia="Times New Roman" w:cs="Times New Roman"/>
                <w:b/>
                <w:bCs/>
                <w:sz w:val="22"/>
                <w:lang w:val="nb-NO"/>
              </w:rPr>
              <w:t>-</w:t>
            </w:r>
            <w:r>
              <w:rPr>
                <w:rFonts w:eastAsia="Times New Roman" w:cs="Times New Roman"/>
                <w:sz w:val="22"/>
                <w:lang w:val="nb-NO"/>
              </w:rPr>
              <w:t xml:space="preserve"> Đoàn Đại biểu Quốc hội tỉnh;</w:t>
            </w:r>
          </w:p>
          <w:p w14:paraId="6EDEBF37" w14:textId="77777777" w:rsidR="004E4F62" w:rsidRDefault="00314251">
            <w:pPr>
              <w:widowControl w:val="0"/>
              <w:spacing w:after="0" w:line="240" w:lineRule="auto"/>
              <w:rPr>
                <w:rFonts w:eastAsia="Times New Roman" w:cs="Times New Roman"/>
                <w:sz w:val="22"/>
              </w:rPr>
            </w:pPr>
            <w:r>
              <w:rPr>
                <w:rFonts w:eastAsia="Times New Roman" w:cs="Times New Roman"/>
                <w:b/>
                <w:bCs/>
                <w:sz w:val="22"/>
              </w:rPr>
              <w:t>-</w:t>
            </w:r>
            <w:r>
              <w:rPr>
                <w:rFonts w:eastAsia="Times New Roman" w:cs="Times New Roman"/>
                <w:sz w:val="22"/>
              </w:rPr>
              <w:t xml:space="preserve"> Lãnh đạo UBND tỉnh;</w:t>
            </w:r>
          </w:p>
          <w:p w14:paraId="725A92DE" w14:textId="77777777" w:rsidR="004E4F62" w:rsidRDefault="00314251">
            <w:pPr>
              <w:widowControl w:val="0"/>
              <w:spacing w:after="0" w:line="240" w:lineRule="auto"/>
              <w:rPr>
                <w:rFonts w:eastAsia="Times New Roman" w:cs="Times New Roman"/>
                <w:sz w:val="22"/>
                <w:lang w:val="nb-NO"/>
              </w:rPr>
            </w:pPr>
            <w:r>
              <w:rPr>
                <w:rFonts w:eastAsia="Times New Roman" w:cs="Times New Roman"/>
                <w:b/>
                <w:bCs/>
                <w:sz w:val="22"/>
                <w:lang w:val="nb-NO"/>
              </w:rPr>
              <w:t xml:space="preserve">- </w:t>
            </w:r>
            <w:r>
              <w:rPr>
                <w:rFonts w:eastAsia="Times New Roman" w:cs="Times New Roman"/>
                <w:sz w:val="22"/>
                <w:lang w:val="nb-NO"/>
              </w:rPr>
              <w:t>Như Điều 3;</w:t>
            </w:r>
          </w:p>
          <w:p w14:paraId="17C15273" w14:textId="77777777" w:rsidR="004E4F62" w:rsidRDefault="00314251">
            <w:pPr>
              <w:widowControl w:val="0"/>
              <w:spacing w:after="0" w:line="240" w:lineRule="auto"/>
              <w:rPr>
                <w:sz w:val="22"/>
              </w:rPr>
            </w:pPr>
            <w:r>
              <w:rPr>
                <w:rFonts w:eastAsia="Times New Roman" w:cs="Times New Roman"/>
                <w:b/>
                <w:bCs/>
                <w:sz w:val="22"/>
                <w:lang w:val="nb-NO"/>
              </w:rPr>
              <w:lastRenderedPageBreak/>
              <w:t>-</w:t>
            </w:r>
            <w:r>
              <w:rPr>
                <w:rFonts w:eastAsia="Times New Roman" w:cs="Times New Roman"/>
                <w:sz w:val="22"/>
                <w:lang w:val="nb-NO"/>
              </w:rPr>
              <w:t xml:space="preserve"> </w:t>
            </w:r>
            <w:r>
              <w:rPr>
                <w:rFonts w:eastAsia="Times New Roman" w:cs="Times New Roman"/>
                <w:sz w:val="22"/>
              </w:rPr>
              <w:t>C</w:t>
            </w:r>
            <w:r>
              <w:rPr>
                <w:sz w:val="22"/>
                <w:lang w:val="vi-VN"/>
              </w:rPr>
              <w:t xml:space="preserve">ác </w:t>
            </w:r>
            <w:r>
              <w:rPr>
                <w:sz w:val="22"/>
              </w:rPr>
              <w:t>s</w:t>
            </w:r>
            <w:r>
              <w:rPr>
                <w:sz w:val="22"/>
                <w:lang w:val="vi-VN"/>
              </w:rPr>
              <w:t xml:space="preserve">ở, </w:t>
            </w:r>
            <w:r>
              <w:rPr>
                <w:sz w:val="22"/>
              </w:rPr>
              <w:t xml:space="preserve">ban, </w:t>
            </w:r>
            <w:r>
              <w:rPr>
                <w:sz w:val="22"/>
                <w:lang w:val="vi-VN"/>
              </w:rPr>
              <w:t>ngành tỉnh</w:t>
            </w:r>
            <w:r>
              <w:rPr>
                <w:sz w:val="22"/>
              </w:rPr>
              <w:t>;</w:t>
            </w:r>
          </w:p>
          <w:p w14:paraId="6E84CCBB" w14:textId="77777777" w:rsidR="004E4F62" w:rsidRDefault="00314251">
            <w:pPr>
              <w:widowControl w:val="0"/>
              <w:spacing w:after="0" w:line="240" w:lineRule="auto"/>
              <w:rPr>
                <w:rFonts w:eastAsia="Times New Roman" w:cs="Times New Roman"/>
                <w:sz w:val="22"/>
              </w:rPr>
            </w:pPr>
            <w:r>
              <w:rPr>
                <w:rFonts w:eastAsia="Times New Roman" w:cs="Times New Roman"/>
                <w:b/>
                <w:bCs/>
                <w:sz w:val="22"/>
              </w:rPr>
              <w:t>-</w:t>
            </w:r>
            <w:r>
              <w:rPr>
                <w:rFonts w:eastAsia="Times New Roman" w:cs="Times New Roman"/>
                <w:sz w:val="22"/>
              </w:rPr>
              <w:t xml:space="preserve"> UBND các xã, phường;</w:t>
            </w:r>
          </w:p>
          <w:p w14:paraId="77AF22A8" w14:textId="77777777" w:rsidR="004E4F62" w:rsidRDefault="00314251">
            <w:pPr>
              <w:widowControl w:val="0"/>
              <w:spacing w:after="0" w:line="240" w:lineRule="auto"/>
              <w:rPr>
                <w:rFonts w:eastAsia="Times New Roman" w:cs="Times New Roman"/>
                <w:spacing w:val="-12"/>
                <w:sz w:val="22"/>
              </w:rPr>
            </w:pPr>
            <w:r>
              <w:rPr>
                <w:rFonts w:eastAsia="Times New Roman" w:cs="Times New Roman"/>
                <w:b/>
                <w:bCs/>
                <w:spacing w:val="-12"/>
                <w:sz w:val="22"/>
              </w:rPr>
              <w:t>-</w:t>
            </w:r>
            <w:r>
              <w:rPr>
                <w:rFonts w:eastAsia="Times New Roman" w:cs="Times New Roman"/>
                <w:spacing w:val="-12"/>
                <w:sz w:val="22"/>
              </w:rPr>
              <w:t xml:space="preserve">  Báo và  phát thanh truyền hình Điện Biên;</w:t>
            </w:r>
          </w:p>
          <w:p w14:paraId="14D189A2" w14:textId="77777777" w:rsidR="004E4F62" w:rsidRDefault="00314251">
            <w:pPr>
              <w:widowControl w:val="0"/>
              <w:spacing w:after="0" w:line="240" w:lineRule="auto"/>
              <w:rPr>
                <w:rFonts w:eastAsia="Times New Roman" w:cs="Times New Roman"/>
                <w:spacing w:val="-10"/>
                <w:sz w:val="22"/>
                <w:lang w:val="nb-NO"/>
              </w:rPr>
            </w:pPr>
            <w:r>
              <w:rPr>
                <w:rFonts w:eastAsia="Times New Roman" w:cs="Times New Roman"/>
                <w:b/>
                <w:bCs/>
                <w:sz w:val="22"/>
                <w:lang w:val="nb-NO"/>
              </w:rPr>
              <w:t xml:space="preserve">- </w:t>
            </w:r>
            <w:r>
              <w:rPr>
                <w:rFonts w:eastAsia="Times New Roman" w:cs="Times New Roman"/>
                <w:spacing w:val="-10"/>
                <w:sz w:val="22"/>
                <w:lang w:val="nb-NO"/>
              </w:rPr>
              <w:t>Trung tâm Thông tin - Hội nghị - Nhà khách tỉnh;</w:t>
            </w:r>
          </w:p>
          <w:p w14:paraId="4599D668" w14:textId="77777777" w:rsidR="004E4F62" w:rsidRDefault="00314251">
            <w:pPr>
              <w:widowControl w:val="0"/>
              <w:spacing w:after="0" w:line="240" w:lineRule="auto"/>
              <w:rPr>
                <w:rFonts w:eastAsia="Times New Roman" w:cs="Times New Roman"/>
                <w:sz w:val="22"/>
                <w:lang w:val="nb-NO"/>
              </w:rPr>
            </w:pPr>
            <w:r>
              <w:rPr>
                <w:rFonts w:eastAsia="Times New Roman" w:cs="Times New Roman"/>
                <w:b/>
                <w:bCs/>
                <w:spacing w:val="-10"/>
                <w:sz w:val="22"/>
                <w:lang w:val="nb-NO"/>
              </w:rPr>
              <w:t>-</w:t>
            </w:r>
            <w:r>
              <w:rPr>
                <w:rFonts w:eastAsia="Times New Roman" w:cs="Times New Roman"/>
                <w:spacing w:val="-10"/>
                <w:sz w:val="22"/>
                <w:lang w:val="nb-NO"/>
              </w:rPr>
              <w:t xml:space="preserve"> Cổng thông tin điện tử tỉnh;</w:t>
            </w:r>
          </w:p>
          <w:p w14:paraId="39C3235B" w14:textId="77777777" w:rsidR="004E4F62" w:rsidRDefault="00314251">
            <w:pPr>
              <w:spacing w:after="0" w:line="240" w:lineRule="auto"/>
              <w:rPr>
                <w:rFonts w:eastAsia="Times New Roman" w:cs="Times New Roman"/>
                <w:sz w:val="22"/>
              </w:rPr>
            </w:pPr>
            <w:r>
              <w:rPr>
                <w:rFonts w:eastAsia="Times New Roman" w:cs="Times New Roman"/>
                <w:b/>
                <w:bCs/>
                <w:sz w:val="22"/>
              </w:rPr>
              <w:t>-</w:t>
            </w:r>
            <w:r>
              <w:rPr>
                <w:rFonts w:eastAsia="Times New Roman" w:cs="Times New Roman"/>
                <w:sz w:val="22"/>
              </w:rPr>
              <w:t> Lưu: VT, NC.</w:t>
            </w:r>
          </w:p>
        </w:tc>
        <w:tc>
          <w:tcPr>
            <w:tcW w:w="5097" w:type="dxa"/>
          </w:tcPr>
          <w:p w14:paraId="0E303028" w14:textId="77777777" w:rsidR="004E4F62" w:rsidRDefault="00314251">
            <w:pPr>
              <w:spacing w:after="0" w:line="240" w:lineRule="auto"/>
              <w:jc w:val="center"/>
              <w:rPr>
                <w:b/>
                <w:bCs/>
              </w:rPr>
            </w:pPr>
            <w:r>
              <w:rPr>
                <w:b/>
                <w:bCs/>
              </w:rPr>
              <w:lastRenderedPageBreak/>
              <w:t>TM. ỦY BAN NHÂN DÂN</w:t>
            </w:r>
          </w:p>
          <w:p w14:paraId="69B416B1" w14:textId="77777777" w:rsidR="004E4F62" w:rsidRDefault="00314251">
            <w:pPr>
              <w:spacing w:after="0" w:line="240" w:lineRule="auto"/>
              <w:jc w:val="center"/>
              <w:rPr>
                <w:b/>
                <w:bCs/>
              </w:rPr>
            </w:pPr>
            <w:r>
              <w:rPr>
                <w:b/>
                <w:bCs/>
              </w:rPr>
              <w:t>CHỦ TỊCH</w:t>
            </w:r>
            <w:r>
              <w:br/>
            </w:r>
          </w:p>
          <w:p w14:paraId="3CD76BED" w14:textId="77777777" w:rsidR="004E4F62" w:rsidRDefault="004E4F62">
            <w:pPr>
              <w:spacing w:after="0" w:line="240" w:lineRule="auto"/>
              <w:jc w:val="center"/>
              <w:rPr>
                <w:b/>
                <w:bCs/>
              </w:rPr>
            </w:pPr>
          </w:p>
          <w:p w14:paraId="2F5444F5" w14:textId="77777777" w:rsidR="004E4F62" w:rsidRDefault="004E4F62">
            <w:pPr>
              <w:spacing w:after="0" w:line="240" w:lineRule="auto"/>
              <w:jc w:val="center"/>
              <w:rPr>
                <w:b/>
                <w:bCs/>
              </w:rPr>
            </w:pPr>
          </w:p>
          <w:p w14:paraId="4EE62705" w14:textId="77777777" w:rsidR="004E4F62" w:rsidRDefault="004E4F62">
            <w:pPr>
              <w:spacing w:after="0" w:line="240" w:lineRule="auto"/>
              <w:jc w:val="center"/>
              <w:rPr>
                <w:b/>
                <w:bCs/>
              </w:rPr>
            </w:pPr>
          </w:p>
          <w:p w14:paraId="6D2371FB" w14:textId="77777777" w:rsidR="004E4F62" w:rsidRDefault="00314251">
            <w:pPr>
              <w:spacing w:after="0" w:line="240" w:lineRule="auto"/>
              <w:jc w:val="center"/>
              <w:rPr>
                <w:b/>
                <w:bCs/>
              </w:rPr>
            </w:pPr>
            <w:r>
              <w:rPr>
                <w:b/>
                <w:bCs/>
              </w:rPr>
              <w:br/>
            </w:r>
            <w:r>
              <w:br/>
            </w:r>
            <w:r>
              <w:rPr>
                <w:b/>
                <w:bCs/>
              </w:rPr>
              <w:t>Lê Văn Lương</w:t>
            </w:r>
          </w:p>
        </w:tc>
      </w:tr>
    </w:tbl>
    <w:p w14:paraId="28F97621" w14:textId="77777777" w:rsidR="004E4F62" w:rsidRDefault="004E4F62">
      <w:pPr>
        <w:rPr>
          <w:b/>
          <w:bCs/>
        </w:rPr>
      </w:pPr>
    </w:p>
    <w:p w14:paraId="053595FA" w14:textId="77777777" w:rsidR="004E4F62" w:rsidRDefault="004E4F62">
      <w:pPr>
        <w:rPr>
          <w:b/>
          <w:bCs/>
        </w:rPr>
      </w:pPr>
    </w:p>
    <w:p w14:paraId="73C73DF5" w14:textId="77777777" w:rsidR="004E4F62" w:rsidRDefault="004E4F62">
      <w:pPr>
        <w:rPr>
          <w:b/>
          <w:bCs/>
        </w:rPr>
      </w:pPr>
    </w:p>
    <w:p w14:paraId="3DA0CB4D" w14:textId="77777777" w:rsidR="004E4F62" w:rsidRDefault="004E4F62">
      <w:pPr>
        <w:rPr>
          <w:b/>
          <w:bCs/>
        </w:rPr>
      </w:pPr>
    </w:p>
    <w:p w14:paraId="5CA42702" w14:textId="77777777" w:rsidR="004E4F62" w:rsidRDefault="004E4F62">
      <w:pPr>
        <w:rPr>
          <w:b/>
          <w:bCs/>
        </w:rPr>
      </w:pPr>
    </w:p>
    <w:p w14:paraId="20794FFF" w14:textId="77777777" w:rsidR="004E4F62" w:rsidRDefault="004E4F62">
      <w:pPr>
        <w:rPr>
          <w:b/>
          <w:bCs/>
        </w:rPr>
      </w:pPr>
    </w:p>
    <w:p w14:paraId="68FE9C10" w14:textId="77777777" w:rsidR="004E4F62" w:rsidRDefault="004E4F62">
      <w:pPr>
        <w:rPr>
          <w:b/>
          <w:bCs/>
        </w:rPr>
      </w:pPr>
    </w:p>
    <w:p w14:paraId="0AB5F505" w14:textId="77777777" w:rsidR="004E4F62" w:rsidRDefault="004E4F62">
      <w:pPr>
        <w:rPr>
          <w:b/>
          <w:bCs/>
        </w:rPr>
      </w:pPr>
    </w:p>
    <w:p w14:paraId="0185872E" w14:textId="77777777" w:rsidR="004E4F62" w:rsidRDefault="004E4F62">
      <w:pPr>
        <w:rPr>
          <w:b/>
          <w:bCs/>
        </w:rPr>
      </w:pPr>
    </w:p>
    <w:p w14:paraId="7A9F9253" w14:textId="77777777" w:rsidR="004E4F62" w:rsidRDefault="004E4F62">
      <w:pPr>
        <w:rPr>
          <w:b/>
          <w:bCs/>
        </w:rPr>
      </w:pPr>
    </w:p>
    <w:p w14:paraId="56BD7735" w14:textId="77777777" w:rsidR="004E4F62" w:rsidRDefault="004E4F62">
      <w:pPr>
        <w:rPr>
          <w:b/>
          <w:bCs/>
        </w:rPr>
      </w:pPr>
    </w:p>
    <w:p w14:paraId="3D9317C7" w14:textId="77777777" w:rsidR="004E4F62" w:rsidRDefault="004E4F62">
      <w:pPr>
        <w:rPr>
          <w:b/>
          <w:bCs/>
        </w:rPr>
      </w:pPr>
    </w:p>
    <w:p w14:paraId="4F03F9DE" w14:textId="77777777" w:rsidR="004E4F62" w:rsidRDefault="004E4F62">
      <w:pPr>
        <w:rPr>
          <w:b/>
          <w:bCs/>
        </w:rPr>
      </w:pPr>
    </w:p>
    <w:p w14:paraId="6695ABE9" w14:textId="0FE358F6" w:rsidR="004E4F62" w:rsidRDefault="004E4F62">
      <w:pPr>
        <w:rPr>
          <w:b/>
          <w:bCs/>
        </w:rPr>
      </w:pPr>
    </w:p>
    <w:p w14:paraId="1FD888FF" w14:textId="510C57E2" w:rsidR="000A7937" w:rsidRDefault="000A7937">
      <w:pPr>
        <w:rPr>
          <w:b/>
          <w:bCs/>
        </w:rPr>
      </w:pPr>
    </w:p>
    <w:p w14:paraId="61944A3F" w14:textId="10F1483A" w:rsidR="000A7937" w:rsidRDefault="000A7937">
      <w:pPr>
        <w:rPr>
          <w:b/>
          <w:bCs/>
        </w:rPr>
      </w:pPr>
    </w:p>
    <w:p w14:paraId="136C9DC8" w14:textId="48EDCAC9" w:rsidR="000A7937" w:rsidRDefault="000A7937">
      <w:pPr>
        <w:rPr>
          <w:b/>
          <w:bCs/>
        </w:rPr>
      </w:pPr>
    </w:p>
    <w:p w14:paraId="658965A5" w14:textId="630D68F8" w:rsidR="000A7937" w:rsidRDefault="000A7937">
      <w:pPr>
        <w:rPr>
          <w:b/>
          <w:bCs/>
        </w:rPr>
      </w:pPr>
    </w:p>
    <w:p w14:paraId="1480DFDE" w14:textId="2F18FF19" w:rsidR="000A7937" w:rsidRDefault="000A7937">
      <w:pPr>
        <w:rPr>
          <w:b/>
          <w:bCs/>
        </w:rPr>
      </w:pPr>
    </w:p>
    <w:p w14:paraId="6CFF2571" w14:textId="77777777" w:rsidR="000A7937" w:rsidRDefault="000A7937">
      <w:pPr>
        <w:rPr>
          <w:b/>
          <w:bCs/>
        </w:rPr>
      </w:pPr>
    </w:p>
    <w:p w14:paraId="16F109ED" w14:textId="77777777" w:rsidR="004E4F62" w:rsidRDefault="004E4F62">
      <w:pPr>
        <w:rPr>
          <w:b/>
          <w:bCs/>
        </w:rPr>
      </w:pPr>
    </w:p>
    <w:p w14:paraId="38167B60" w14:textId="259FF474" w:rsidR="004E4F62" w:rsidRDefault="004E4F62">
      <w:pPr>
        <w:rPr>
          <w:b/>
          <w:bCs/>
        </w:rPr>
      </w:pPr>
    </w:p>
    <w:p w14:paraId="0471D7E4" w14:textId="77777777" w:rsidR="002945EE" w:rsidRDefault="002945EE">
      <w:pPr>
        <w:rPr>
          <w:b/>
          <w:bCs/>
        </w:rPr>
      </w:pPr>
    </w:p>
    <w:p w14:paraId="5187E725" w14:textId="77777777" w:rsidR="004E4F62" w:rsidRDefault="004E4F62">
      <w:pPr>
        <w:rPr>
          <w:b/>
          <w:bCs/>
        </w:rPr>
      </w:pPr>
    </w:p>
    <w:tbl>
      <w:tblPr>
        <w:tblpPr w:leftFromText="180" w:rightFromText="180" w:vertAnchor="text" w:horzAnchor="margin" w:tblpX="-567" w:tblpY="-22"/>
        <w:tblW w:w="9922" w:type="dxa"/>
        <w:tblLook w:val="04A0" w:firstRow="1" w:lastRow="0" w:firstColumn="1" w:lastColumn="0" w:noHBand="0" w:noVBand="1"/>
      </w:tblPr>
      <w:tblGrid>
        <w:gridCol w:w="4111"/>
        <w:gridCol w:w="5811"/>
      </w:tblGrid>
      <w:tr w:rsidR="004E4F62" w14:paraId="07BEF3B3" w14:textId="77777777">
        <w:trPr>
          <w:trHeight w:val="1403"/>
        </w:trPr>
        <w:tc>
          <w:tcPr>
            <w:tcW w:w="4111" w:type="dxa"/>
          </w:tcPr>
          <w:p w14:paraId="65BB450A" w14:textId="77777777" w:rsidR="004E4F62" w:rsidRDefault="00314251">
            <w:pPr>
              <w:spacing w:after="0"/>
              <w:jc w:val="center"/>
              <w:rPr>
                <w:b/>
                <w:bCs/>
                <w:sz w:val="26"/>
                <w:szCs w:val="26"/>
              </w:rPr>
            </w:pPr>
            <w:r>
              <w:rPr>
                <w:b/>
                <w:bCs/>
                <w:sz w:val="26"/>
                <w:szCs w:val="26"/>
              </w:rPr>
              <w:lastRenderedPageBreak/>
              <w:t>ỦY BAN NHÂN DÂN</w:t>
            </w:r>
          </w:p>
          <w:p w14:paraId="5C547F3A" w14:textId="77777777" w:rsidR="004E4F62" w:rsidRDefault="00314251">
            <w:pPr>
              <w:spacing w:after="0"/>
              <w:jc w:val="center"/>
              <w:rPr>
                <w:b/>
                <w:bCs/>
                <w:sz w:val="26"/>
                <w:szCs w:val="26"/>
              </w:rPr>
            </w:pPr>
            <w:r>
              <w:rPr>
                <w:b/>
                <w:bCs/>
                <w:sz w:val="26"/>
                <w:szCs w:val="26"/>
              </w:rPr>
              <w:t>TỈNH ĐIỆN BIÊN</w:t>
            </w:r>
          </w:p>
          <w:p w14:paraId="30A1B1CF" w14:textId="77777777" w:rsidR="004E4F62" w:rsidRDefault="00314251">
            <w:pPr>
              <w:jc w:val="center"/>
              <w:rPr>
                <w:szCs w:val="28"/>
              </w:rPr>
            </w:pPr>
            <w:r>
              <w:rPr>
                <w:b/>
                <w:bCs/>
                <w:noProof/>
              </w:rPr>
              <mc:AlternateContent>
                <mc:Choice Requires="wps">
                  <w:drawing>
                    <wp:anchor distT="0" distB="0" distL="114300" distR="114300" simplePos="0" relativeHeight="251669504" behindDoc="0" locked="0" layoutInCell="1" allowOverlap="1" wp14:anchorId="7448740F" wp14:editId="1A9961EE">
                      <wp:simplePos x="0" y="0"/>
                      <wp:positionH relativeFrom="column">
                        <wp:posOffset>893445</wp:posOffset>
                      </wp:positionH>
                      <wp:positionV relativeFrom="paragraph">
                        <wp:posOffset>6350</wp:posOffset>
                      </wp:positionV>
                      <wp:extent cx="561975" cy="0"/>
                      <wp:effectExtent l="0" t="0" r="0" b="0"/>
                      <wp:wrapNone/>
                      <wp:docPr id="5" name="Straight Connector 3"/>
                      <wp:cNvGraphicFramePr/>
                      <a:graphic xmlns:a="http://schemas.openxmlformats.org/drawingml/2006/main">
                        <a:graphicData uri="http://schemas.microsoft.com/office/word/2010/wordprocessingShape">
                          <wps:wsp>
                            <wps:cNvCnPr/>
                            <wps:spPr>
                              <a:xfrm>
                                <a:off x="0" y="0"/>
                                <a:ext cx="5619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Straight Connector 3" o:spid="_x0000_s1026" o:spt="20" style="position:absolute;left:0pt;margin-left:70.35pt;margin-top:0.5pt;height:0pt;width:44.25pt;z-index:251669504;mso-width-relative:page;mso-height-relative:page;" filled="f" stroked="t" coordsize="21600,21600" o:gfxdata="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bHIL30gAAAAcBAAAPAAAAAAAAAAEAIAAAACIAAABkcnMv&#10;ZG93bnJldi54bWxQSwECFAAUAAAACACHTuJA/qc50dABAACzAwAADgAAAAAAAAABACAAAAAhAQAA&#10;ZHJzL2Uyb0RvYy54bWxQSwUGAAAAAAYABgBZAQAAYwUAAAAA&#10;">
                      <v:fill on="f" focussize="0,0"/>
                      <v:stroke weight="0.25pt" color="#000000 [3200]" miterlimit="8" joinstyle="miter"/>
                      <v:imagedata o:title=""/>
                      <o:lock v:ext="edit" aspectratio="f"/>
                    </v:line>
                  </w:pict>
                </mc:Fallback>
              </mc:AlternateContent>
            </w:r>
          </w:p>
        </w:tc>
        <w:tc>
          <w:tcPr>
            <w:tcW w:w="5811" w:type="dxa"/>
          </w:tcPr>
          <w:p w14:paraId="462F0E97" w14:textId="77777777" w:rsidR="004E4F62" w:rsidRDefault="00314251">
            <w:pPr>
              <w:spacing w:after="0"/>
              <w:jc w:val="center"/>
              <w:rPr>
                <w:b/>
                <w:bCs/>
                <w:spacing w:val="-10"/>
              </w:rPr>
            </w:pPr>
            <w:r>
              <w:rPr>
                <w:b/>
                <w:bCs/>
                <w:spacing w:val="-10"/>
              </w:rPr>
              <w:t>CỘNG HÒA XÃ HỘI CHỦ NGHĨA VIỆT NAM</w:t>
            </w:r>
          </w:p>
          <w:p w14:paraId="164FA022" w14:textId="77777777" w:rsidR="004E4F62" w:rsidRDefault="00314251">
            <w:pPr>
              <w:tabs>
                <w:tab w:val="center" w:pos="4507"/>
              </w:tabs>
              <w:spacing w:after="0"/>
              <w:jc w:val="center"/>
              <w:rPr>
                <w:b/>
                <w:bCs/>
                <w:szCs w:val="28"/>
              </w:rPr>
            </w:pPr>
            <w:r>
              <w:rPr>
                <w:b/>
                <w:bCs/>
                <w:noProof/>
                <w:szCs w:val="28"/>
              </w:rPr>
              <mc:AlternateContent>
                <mc:Choice Requires="wps">
                  <w:drawing>
                    <wp:anchor distT="0" distB="0" distL="114300" distR="114300" simplePos="0" relativeHeight="251670528" behindDoc="0" locked="0" layoutInCell="1" allowOverlap="1" wp14:anchorId="094EB251" wp14:editId="2B1B9283">
                      <wp:simplePos x="0" y="0"/>
                      <wp:positionH relativeFrom="column">
                        <wp:posOffset>696595</wp:posOffset>
                      </wp:positionH>
                      <wp:positionV relativeFrom="paragraph">
                        <wp:posOffset>194310</wp:posOffset>
                      </wp:positionV>
                      <wp:extent cx="2124075" cy="9525"/>
                      <wp:effectExtent l="0" t="0" r="28575" b="28575"/>
                      <wp:wrapNone/>
                      <wp:docPr id="8" name="Straight Connector 1"/>
                      <wp:cNvGraphicFramePr/>
                      <a:graphic xmlns:a="http://schemas.openxmlformats.org/drawingml/2006/main">
                        <a:graphicData uri="http://schemas.microsoft.com/office/word/2010/wordprocessingShape">
                          <wps:wsp>
                            <wps:cNvCnPr/>
                            <wps:spPr>
                              <a:xfrm flipV="1">
                                <a:off x="0" y="0"/>
                                <a:ext cx="2124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1" o:spid="_x0000_s1026" o:spt="20" style="position:absolute;left:0pt;flip:y;margin-left:54.85pt;margin-top:15.3pt;height:0.75pt;width:167.25pt;z-index:251670528;mso-width-relative:page;mso-height-relative:page;" filled="f" stroked="t" coordsize="21600,21600" o:gfxdata="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v2PbfWAAAACQEAAA8AAAAA&#10;AAAAAQAgAAAAIgAAAGRycy9kb3ducmV2LnhtbFBLAQIUABQAAAAIAIdO4kCJBUiX3QEAAMEDAAAO&#10;AAAAAAAAAAEAIAAAACUBAABkcnMvZTJvRG9jLnhtbFBLBQYAAAAABgAGAFkBAAB0BQAAAAA=&#10;">
                      <v:fill on="f" focussize="0,0"/>
                      <v:stroke weight="0.5pt" color="#000000 [3200]" miterlimit="8" joinstyle="miter"/>
                      <v:imagedata o:title=""/>
                      <o:lock v:ext="edit" aspectratio="f"/>
                    </v:line>
                  </w:pict>
                </mc:Fallback>
              </mc:AlternateContent>
            </w:r>
            <w:r>
              <w:rPr>
                <w:b/>
                <w:bCs/>
                <w:szCs w:val="28"/>
              </w:rPr>
              <w:t>Độc lập - Tự do - Hạnh phúc</w:t>
            </w:r>
          </w:p>
        </w:tc>
      </w:tr>
    </w:tbl>
    <w:p w14:paraId="4397C81C" w14:textId="77777777" w:rsidR="004E4F62" w:rsidRDefault="00314251">
      <w:pPr>
        <w:spacing w:after="0" w:line="240" w:lineRule="auto"/>
        <w:jc w:val="center"/>
        <w:rPr>
          <w:b/>
          <w:bCs/>
        </w:rPr>
      </w:pPr>
      <w:r>
        <w:rPr>
          <w:noProof/>
          <w:szCs w:val="28"/>
        </w:rPr>
        <mc:AlternateContent>
          <mc:Choice Requires="wps">
            <w:drawing>
              <wp:anchor distT="0" distB="0" distL="114300" distR="114300" simplePos="0" relativeHeight="251668480" behindDoc="0" locked="0" layoutInCell="1" allowOverlap="1" wp14:anchorId="5BD07132" wp14:editId="6693818C">
                <wp:simplePos x="0" y="0"/>
                <wp:positionH relativeFrom="column">
                  <wp:posOffset>-675614600</wp:posOffset>
                </wp:positionH>
                <wp:positionV relativeFrom="paragraph">
                  <wp:posOffset>-173411515</wp:posOffset>
                </wp:positionV>
                <wp:extent cx="2133600" cy="0"/>
                <wp:effectExtent l="0" t="0" r="0" b="0"/>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1" o:spid="_x0000_s1026" o:spt="20" style="position:absolute;left:0pt;margin-left:-53198pt;margin-top:-13654.45pt;height:0pt;width:168pt;z-index:251668480;mso-width-relative:page;mso-height-relative:page;" filled="f" stroked="t" coordsize="21600,21600" o:gfxdata="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Nl2Yx3AAAABkBAAAPAAAAAAAAAAEA&#10;IAAAACIAAABkcnMvZG93bnJldi54bWxQSwECFAAUAAAACACHTuJAaeysedIBAACuAwAADgAAAAAA&#10;AAABACAAAAArAQAAZHJzL2Uyb0RvYy54bWxQSwUGAAAAAAYABgBZAQAAbwUAAAAA&#10;">
                <v:fill on="f" focussize="0,0"/>
                <v:stroke color="#000000" joinstyle="round"/>
                <v:imagedata o:title=""/>
                <o:lock v:ext="edit" aspectratio="f"/>
              </v:line>
            </w:pict>
          </mc:Fallback>
        </mc:AlternateContent>
      </w:r>
      <w:r>
        <w:rPr>
          <w:b/>
          <w:bCs/>
        </w:rPr>
        <w:t>QUY CHẾ</w:t>
      </w:r>
    </w:p>
    <w:p w14:paraId="30E4A8D9" w14:textId="77777777" w:rsidR="004E4F62" w:rsidRDefault="00314251">
      <w:pPr>
        <w:spacing w:after="0" w:line="240" w:lineRule="auto"/>
        <w:jc w:val="center"/>
        <w:rPr>
          <w:b/>
          <w:bCs/>
        </w:rPr>
      </w:pPr>
      <w:r>
        <w:rPr>
          <w:b/>
          <w:bCs/>
        </w:rPr>
        <w:t>Quản</w:t>
      </w:r>
      <w:r>
        <w:rPr>
          <w:b/>
          <w:bCs/>
          <w:lang w:val="vi-VN"/>
        </w:rPr>
        <w:t xml:space="preserve"> lý, k</w:t>
      </w:r>
      <w:r>
        <w:rPr>
          <w:b/>
          <w:bCs/>
        </w:rPr>
        <w:t>hai thác</w:t>
      </w:r>
      <w:r>
        <w:rPr>
          <w:b/>
          <w:bCs/>
          <w:lang w:val="vi-VN"/>
        </w:rPr>
        <w:t xml:space="preserve"> và</w:t>
      </w:r>
      <w:r>
        <w:rPr>
          <w:b/>
          <w:bCs/>
        </w:rPr>
        <w:t xml:space="preserve"> sử dụng tài liệu lưu trữ                                                            tại Lưu trữ lịch sử tỉnh Điện Biên</w:t>
      </w:r>
    </w:p>
    <w:p w14:paraId="4F2E5C08" w14:textId="77777777" w:rsidR="004E4F62" w:rsidRDefault="00314251">
      <w:pPr>
        <w:spacing w:after="0" w:line="240" w:lineRule="auto"/>
        <w:jc w:val="center"/>
        <w:rPr>
          <w:i/>
          <w:iCs/>
        </w:rPr>
      </w:pPr>
      <w:r>
        <w:rPr>
          <w:i/>
          <w:iCs/>
        </w:rPr>
        <w:t>(Ban hành kèm theo Quyết định số ……./2026/QĐ -UBND)</w:t>
      </w:r>
    </w:p>
    <w:p w14:paraId="408D7885" w14:textId="77777777" w:rsidR="004E4F62" w:rsidRDefault="004E4F62">
      <w:pPr>
        <w:jc w:val="center"/>
      </w:pPr>
    </w:p>
    <w:p w14:paraId="0E556973" w14:textId="77777777" w:rsidR="004E4F62" w:rsidRDefault="00314251">
      <w:pPr>
        <w:spacing w:before="120" w:after="120" w:line="240" w:lineRule="auto"/>
        <w:jc w:val="center"/>
      </w:pPr>
      <w:r>
        <w:rPr>
          <w:b/>
          <w:bCs/>
        </w:rPr>
        <w:t>Chương I</w:t>
      </w:r>
    </w:p>
    <w:p w14:paraId="7DBB202A" w14:textId="77777777" w:rsidR="004E4F62" w:rsidRDefault="00314251">
      <w:pPr>
        <w:spacing w:before="120" w:after="120" w:line="240" w:lineRule="auto"/>
        <w:jc w:val="center"/>
      </w:pPr>
      <w:r>
        <w:rPr>
          <w:b/>
          <w:bCs/>
        </w:rPr>
        <w:t>QUY ĐỊNH CHUNG</w:t>
      </w:r>
    </w:p>
    <w:p w14:paraId="0ECDDEBA" w14:textId="77777777" w:rsidR="004E4F62" w:rsidRDefault="00314251">
      <w:pPr>
        <w:spacing w:before="120" w:after="120" w:line="240" w:lineRule="auto"/>
        <w:ind w:firstLine="709"/>
        <w:jc w:val="both"/>
        <w:rPr>
          <w:b/>
          <w:bCs/>
        </w:rPr>
      </w:pPr>
      <w:r>
        <w:rPr>
          <w:b/>
          <w:bCs/>
        </w:rPr>
        <w:t>Điều 1. Phạm vi điều chỉnh và đối tượng áp dụng</w:t>
      </w:r>
    </w:p>
    <w:p w14:paraId="0AE6359A" w14:textId="77777777" w:rsidR="004E4F62" w:rsidRDefault="00314251">
      <w:pPr>
        <w:spacing w:before="120" w:after="120" w:line="240" w:lineRule="auto"/>
        <w:ind w:firstLine="709"/>
        <w:jc w:val="both"/>
      </w:pPr>
      <w:r>
        <w:t xml:space="preserve">1. Phạm vi điều chỉnh </w:t>
      </w:r>
    </w:p>
    <w:p w14:paraId="3CA318FB" w14:textId="77777777" w:rsidR="004E4F62" w:rsidRDefault="00314251">
      <w:pPr>
        <w:spacing w:before="120" w:after="120" w:line="240" w:lineRule="auto"/>
        <w:ind w:firstLine="709"/>
        <w:jc w:val="both"/>
        <w:rPr>
          <w:b/>
          <w:bCs/>
        </w:rPr>
      </w:pPr>
      <w:r>
        <w:t>Quy chế này quy định về quản lý, tổ chức khai thác và sử dụng tài liệu lưu trữ tại Lưu trữ lịch sử tỉnh Điện Biên.</w:t>
      </w:r>
    </w:p>
    <w:p w14:paraId="58022C53" w14:textId="77777777" w:rsidR="004E4F62" w:rsidRDefault="00314251">
      <w:pPr>
        <w:spacing w:before="120" w:after="120" w:line="240" w:lineRule="auto"/>
        <w:ind w:firstLine="709"/>
        <w:jc w:val="both"/>
      </w:pPr>
      <w:r>
        <w:t>2. Đối tượng áp dụng</w:t>
      </w:r>
    </w:p>
    <w:p w14:paraId="666B4F81" w14:textId="77777777" w:rsidR="004E4F62" w:rsidRDefault="00314251">
      <w:pPr>
        <w:spacing w:before="120" w:after="120" w:line="240" w:lineRule="auto"/>
        <w:ind w:firstLine="709"/>
        <w:jc w:val="both"/>
      </w:pPr>
      <w:r>
        <w:t>a) Cơ quan, tổ</w:t>
      </w:r>
      <w:r>
        <w:rPr>
          <w:lang w:val="vi-VN"/>
        </w:rPr>
        <w:t xml:space="preserve"> chức, </w:t>
      </w:r>
      <w:r>
        <w:t>cá nhân có</w:t>
      </w:r>
      <w:r>
        <w:rPr>
          <w:lang w:val="vi-VN"/>
        </w:rPr>
        <w:t xml:space="preserve"> thẩm quyền</w:t>
      </w:r>
      <w:r>
        <w:t xml:space="preserve"> quản lý</w:t>
      </w:r>
      <w:r>
        <w:rPr>
          <w:lang w:val="vi-VN"/>
        </w:rPr>
        <w:t>, tổ chức</w:t>
      </w:r>
      <w:r>
        <w:t xml:space="preserve"> khai thác</w:t>
      </w:r>
      <w:r>
        <w:rPr>
          <w:lang w:val="vi-VN"/>
        </w:rPr>
        <w:t xml:space="preserve"> và</w:t>
      </w:r>
      <w:r>
        <w:t xml:space="preserve"> sử dụng tài liệu lưu trữ</w:t>
      </w:r>
      <w:r>
        <w:rPr>
          <w:lang w:val="vi-VN"/>
        </w:rPr>
        <w:t xml:space="preserve"> tại Lưu trữ lịch sử tỉnh Điện Biên</w:t>
      </w:r>
      <w:r>
        <w:t>;</w:t>
      </w:r>
    </w:p>
    <w:p w14:paraId="3DD60285" w14:textId="77777777" w:rsidR="004E4F62" w:rsidRDefault="00314251">
      <w:pPr>
        <w:spacing w:before="120" w:after="120" w:line="240" w:lineRule="auto"/>
        <w:ind w:firstLine="709"/>
        <w:jc w:val="both"/>
      </w:pPr>
      <w:r>
        <w:t>b)</w:t>
      </w:r>
      <w:r>
        <w:rPr>
          <w:b/>
          <w:bCs/>
        </w:rPr>
        <w:t xml:space="preserve"> </w:t>
      </w:r>
      <w:r>
        <w:t>Cơ quan, tổ chức, cá nhân</w:t>
      </w:r>
      <w:r>
        <w:rPr>
          <w:lang w:val="vi-VN"/>
        </w:rPr>
        <w:t xml:space="preserve"> có nhu cầu</w:t>
      </w:r>
      <w:r>
        <w:t xml:space="preserve"> sử dụng tài liệu lưu trữ</w:t>
      </w:r>
      <w:r>
        <w:rPr>
          <w:lang w:val="vi-VN"/>
        </w:rPr>
        <w:t xml:space="preserve"> tại Lưu trữ lịch sử tỉnh Điện Biên</w:t>
      </w:r>
      <w:r>
        <w:t xml:space="preserve"> (sau đây gọi chung là độc giả).</w:t>
      </w:r>
    </w:p>
    <w:p w14:paraId="562B8F6B" w14:textId="77777777" w:rsidR="004E4F62" w:rsidRDefault="00314251">
      <w:pPr>
        <w:spacing w:before="120" w:after="120" w:line="240" w:lineRule="auto"/>
        <w:ind w:firstLine="567"/>
        <w:rPr>
          <w:b/>
          <w:bCs/>
        </w:rPr>
      </w:pPr>
      <w:r>
        <w:rPr>
          <w:b/>
          <w:bCs/>
        </w:rPr>
        <w:t>Điều 2. Nguyên tắc quản</w:t>
      </w:r>
      <w:r>
        <w:rPr>
          <w:b/>
          <w:bCs/>
          <w:lang w:val="vi-VN"/>
        </w:rPr>
        <w:t xml:space="preserve"> lý, </w:t>
      </w:r>
      <w:r>
        <w:rPr>
          <w:b/>
          <w:bCs/>
        </w:rPr>
        <w:t>khai thác</w:t>
      </w:r>
      <w:r>
        <w:rPr>
          <w:b/>
          <w:bCs/>
          <w:lang w:val="vi-VN"/>
        </w:rPr>
        <w:t xml:space="preserve"> và</w:t>
      </w:r>
      <w:r>
        <w:rPr>
          <w:b/>
          <w:bCs/>
        </w:rPr>
        <w:t xml:space="preserve"> sử dụng tài liệu lưu trữ </w:t>
      </w:r>
    </w:p>
    <w:p w14:paraId="6029D350" w14:textId="77777777" w:rsidR="004E4F62" w:rsidRDefault="00314251">
      <w:pPr>
        <w:pStyle w:val="ThngthngWeb"/>
        <w:spacing w:before="120" w:beforeAutospacing="0" w:after="120" w:afterAutospacing="0"/>
        <w:ind w:firstLine="567"/>
        <w:jc w:val="both"/>
        <w:rPr>
          <w:sz w:val="28"/>
          <w:szCs w:val="28"/>
          <w:lang w:val="vi-VN"/>
        </w:rPr>
      </w:pPr>
      <w:r>
        <w:rPr>
          <w:sz w:val="28"/>
          <w:szCs w:val="28"/>
        </w:rPr>
        <w:t>1</w:t>
      </w:r>
      <w:r>
        <w:rPr>
          <w:sz w:val="28"/>
          <w:szCs w:val="28"/>
          <w:lang w:val="vi-VN"/>
        </w:rPr>
        <w:t xml:space="preserve">. </w:t>
      </w:r>
      <w:r>
        <w:rPr>
          <w:sz w:val="28"/>
          <w:szCs w:val="28"/>
        </w:rPr>
        <w:t>Tuân thủ quy định của pháp luật về lưu trữ và bảo vệ bí mật nhà nước</w:t>
      </w:r>
      <w:r>
        <w:rPr>
          <w:sz w:val="28"/>
          <w:szCs w:val="28"/>
          <w:lang w:val="vi-VN"/>
        </w:rPr>
        <w:t>.</w:t>
      </w:r>
    </w:p>
    <w:p w14:paraId="3F9C7CEE" w14:textId="77777777" w:rsidR="004E4F62" w:rsidRDefault="00314251">
      <w:pPr>
        <w:pStyle w:val="ThngthngWeb"/>
        <w:spacing w:before="120" w:beforeAutospacing="0" w:after="120" w:afterAutospacing="0"/>
        <w:ind w:firstLine="567"/>
        <w:jc w:val="both"/>
        <w:rPr>
          <w:sz w:val="28"/>
          <w:szCs w:val="28"/>
        </w:rPr>
      </w:pPr>
      <w:r>
        <w:rPr>
          <w:sz w:val="28"/>
          <w:szCs w:val="28"/>
        </w:rPr>
        <w:t>2. Bảo đảm đúng thẩm quyền</w:t>
      </w:r>
      <w:r>
        <w:rPr>
          <w:sz w:val="28"/>
          <w:szCs w:val="28"/>
          <w:lang w:val="vi-VN"/>
        </w:rPr>
        <w:t xml:space="preserve">, </w:t>
      </w:r>
      <w:r>
        <w:rPr>
          <w:sz w:val="28"/>
          <w:szCs w:val="28"/>
        </w:rPr>
        <w:t>đúng mục đích</w:t>
      </w:r>
      <w:r>
        <w:rPr>
          <w:sz w:val="28"/>
          <w:szCs w:val="28"/>
          <w:lang w:val="vi-VN"/>
        </w:rPr>
        <w:t>, đúng trình tự, thủ tục</w:t>
      </w:r>
      <w:r>
        <w:rPr>
          <w:sz w:val="28"/>
          <w:szCs w:val="28"/>
        </w:rPr>
        <w:t>.</w:t>
      </w:r>
    </w:p>
    <w:p w14:paraId="71717A45" w14:textId="77777777" w:rsidR="004E4F62" w:rsidRDefault="00314251">
      <w:pPr>
        <w:pStyle w:val="ThngthngWeb"/>
        <w:spacing w:before="120" w:beforeAutospacing="0" w:after="120" w:afterAutospacing="0"/>
        <w:ind w:firstLine="567"/>
        <w:jc w:val="both"/>
        <w:rPr>
          <w:sz w:val="28"/>
          <w:szCs w:val="28"/>
          <w:lang w:val="vi-VN"/>
        </w:rPr>
      </w:pPr>
      <w:r>
        <w:rPr>
          <w:sz w:val="28"/>
          <w:szCs w:val="28"/>
        </w:rPr>
        <w:t>3. Bảo</w:t>
      </w:r>
      <w:r>
        <w:rPr>
          <w:sz w:val="28"/>
          <w:szCs w:val="28"/>
          <w:lang w:val="vi-VN"/>
        </w:rPr>
        <w:t xml:space="preserve"> đảm quyền được tiếp cận thông tin của cơ quan, tổ chức, cá nhân nhằm phát huy giá trị tài liệu lưu trữ, k</w:t>
      </w:r>
      <w:r>
        <w:rPr>
          <w:sz w:val="28"/>
          <w:szCs w:val="28"/>
        </w:rPr>
        <w:t>hông làm ảnh hưởng đến lợi ích của Nhà nước</w:t>
      </w:r>
      <w:r>
        <w:rPr>
          <w:sz w:val="28"/>
          <w:szCs w:val="28"/>
          <w:lang w:val="vi-VN"/>
        </w:rPr>
        <w:t>,</w:t>
      </w:r>
      <w:r>
        <w:rPr>
          <w:sz w:val="28"/>
          <w:szCs w:val="28"/>
        </w:rPr>
        <w:t xml:space="preserve"> đáp</w:t>
      </w:r>
      <w:r>
        <w:rPr>
          <w:sz w:val="28"/>
          <w:szCs w:val="28"/>
          <w:lang w:val="vi-VN"/>
        </w:rPr>
        <w:t xml:space="preserve"> ứng nhu cầu công tác, nghiên cứu khoa học, lịch sử và các nhu cầu chính đáng khác của cơ quan, tổ chức, cá nhân.</w:t>
      </w:r>
    </w:p>
    <w:p w14:paraId="296C91AB" w14:textId="77777777" w:rsidR="004E4F62" w:rsidRDefault="00314251">
      <w:pPr>
        <w:pStyle w:val="ThngthngWeb"/>
        <w:spacing w:before="120" w:beforeAutospacing="0" w:after="120" w:afterAutospacing="0"/>
        <w:ind w:firstLine="567"/>
        <w:jc w:val="both"/>
        <w:rPr>
          <w:sz w:val="28"/>
          <w:szCs w:val="28"/>
          <w:lang w:val="vi-VN"/>
        </w:rPr>
      </w:pPr>
      <w:r>
        <w:rPr>
          <w:sz w:val="28"/>
          <w:szCs w:val="28"/>
        </w:rPr>
        <w:t>4</w:t>
      </w:r>
      <w:r>
        <w:rPr>
          <w:sz w:val="28"/>
          <w:szCs w:val="28"/>
          <w:lang w:val="vi-VN"/>
        </w:rPr>
        <w:t xml:space="preserve">. </w:t>
      </w:r>
      <w:r>
        <w:rPr>
          <w:sz w:val="28"/>
          <w:szCs w:val="28"/>
        </w:rPr>
        <w:t>Tăng cường ứng dụng công nghệ thông tin, chuyển đổi số trong khai thác, sử dụng tài liệu lưu trữ</w:t>
      </w:r>
      <w:r>
        <w:rPr>
          <w:sz w:val="28"/>
          <w:szCs w:val="28"/>
          <w:lang w:val="vi-VN"/>
        </w:rPr>
        <w:t>.</w:t>
      </w:r>
    </w:p>
    <w:p w14:paraId="451D167A" w14:textId="77777777" w:rsidR="004E4F62" w:rsidRDefault="00314251">
      <w:pPr>
        <w:pStyle w:val="ThngthngWeb"/>
        <w:spacing w:before="120" w:beforeAutospacing="0" w:after="120" w:afterAutospacing="0"/>
        <w:ind w:firstLine="567"/>
        <w:jc w:val="both"/>
        <w:rPr>
          <w:sz w:val="28"/>
          <w:szCs w:val="28"/>
        </w:rPr>
      </w:pPr>
      <w:r>
        <w:rPr>
          <w:rStyle w:val="Manh"/>
          <w:rFonts w:eastAsiaTheme="majorEastAsia"/>
          <w:sz w:val="28"/>
          <w:szCs w:val="28"/>
        </w:rPr>
        <w:t xml:space="preserve">Điều 3. Quản lý tài liệu lưu trữ </w:t>
      </w:r>
    </w:p>
    <w:p w14:paraId="07F4197F" w14:textId="77777777" w:rsidR="004E4F62" w:rsidRDefault="00314251">
      <w:pPr>
        <w:pStyle w:val="ThngthngWeb"/>
        <w:spacing w:before="120" w:beforeAutospacing="0" w:after="120" w:afterAutospacing="0"/>
        <w:ind w:firstLine="567"/>
        <w:jc w:val="both"/>
        <w:rPr>
          <w:rStyle w:val="Manh"/>
          <w:rFonts w:eastAsiaTheme="majorEastAsia"/>
          <w:b w:val="0"/>
          <w:bCs w:val="0"/>
          <w:sz w:val="28"/>
          <w:szCs w:val="28"/>
        </w:rPr>
      </w:pPr>
      <w:r>
        <w:rPr>
          <w:sz w:val="28"/>
          <w:szCs w:val="28"/>
        </w:rPr>
        <w:t>1</w:t>
      </w:r>
      <w:r>
        <w:rPr>
          <w:sz w:val="28"/>
          <w:szCs w:val="28"/>
          <w:lang w:val="vi-VN"/>
        </w:rPr>
        <w:t>.</w:t>
      </w:r>
      <w:r>
        <w:rPr>
          <w:b/>
          <w:bCs/>
          <w:sz w:val="28"/>
          <w:szCs w:val="28"/>
          <w:lang w:val="vi-VN"/>
        </w:rPr>
        <w:t xml:space="preserve"> </w:t>
      </w:r>
      <w:r>
        <w:rPr>
          <w:rStyle w:val="Manh"/>
          <w:rFonts w:eastAsiaTheme="majorEastAsia"/>
          <w:b w:val="0"/>
          <w:bCs w:val="0"/>
          <w:sz w:val="28"/>
          <w:szCs w:val="28"/>
        </w:rPr>
        <w:t>Chủ thể quản lý</w:t>
      </w:r>
    </w:p>
    <w:p w14:paraId="3A82C214" w14:textId="77777777" w:rsidR="004E4F62" w:rsidRDefault="00314251">
      <w:pPr>
        <w:pStyle w:val="ThngthngWeb"/>
        <w:spacing w:before="120" w:beforeAutospacing="0" w:after="120" w:afterAutospacing="0"/>
        <w:ind w:firstLine="567"/>
        <w:jc w:val="both"/>
        <w:rPr>
          <w:sz w:val="28"/>
          <w:szCs w:val="28"/>
        </w:rPr>
      </w:pPr>
      <w:r>
        <w:rPr>
          <w:sz w:val="28"/>
          <w:szCs w:val="28"/>
        </w:rPr>
        <w:t>a) Ủy ban nhân dân tỉnh Điện</w:t>
      </w:r>
      <w:r>
        <w:rPr>
          <w:sz w:val="28"/>
          <w:szCs w:val="28"/>
          <w:lang w:val="vi-VN"/>
        </w:rPr>
        <w:t xml:space="preserve"> Biên </w:t>
      </w:r>
      <w:r>
        <w:rPr>
          <w:sz w:val="28"/>
          <w:szCs w:val="28"/>
        </w:rPr>
        <w:t>thống nhất quản lý nhà nước về tài liệu lưu trữ tại lưu trữ lịch sử;</w:t>
      </w:r>
    </w:p>
    <w:p w14:paraId="455C41CC" w14:textId="77777777" w:rsidR="004E4F62" w:rsidRDefault="00314251">
      <w:pPr>
        <w:pStyle w:val="ThngthngWeb"/>
        <w:spacing w:before="120" w:beforeAutospacing="0" w:after="120" w:afterAutospacing="0"/>
        <w:ind w:firstLine="567"/>
        <w:jc w:val="both"/>
        <w:rPr>
          <w:sz w:val="28"/>
          <w:szCs w:val="28"/>
        </w:rPr>
      </w:pPr>
      <w:r>
        <w:rPr>
          <w:sz w:val="28"/>
          <w:szCs w:val="28"/>
        </w:rPr>
        <w:t>b) Sở Nội vụ là cơ quan tham mưu, giúp UBND tỉnh</w:t>
      </w:r>
      <w:r>
        <w:rPr>
          <w:sz w:val="28"/>
          <w:szCs w:val="28"/>
          <w:lang w:val="vi-VN"/>
        </w:rPr>
        <w:t xml:space="preserve"> Điện Biên</w:t>
      </w:r>
      <w:r>
        <w:rPr>
          <w:sz w:val="28"/>
          <w:szCs w:val="28"/>
        </w:rPr>
        <w:t xml:space="preserve"> thực hiện quản lý nhà nước về lưu trữ;</w:t>
      </w:r>
    </w:p>
    <w:p w14:paraId="7F55025A" w14:textId="77777777" w:rsidR="004E4F62" w:rsidRDefault="00314251">
      <w:pPr>
        <w:pStyle w:val="ThngthngWeb"/>
        <w:spacing w:before="120" w:beforeAutospacing="0" w:after="120" w:afterAutospacing="0"/>
        <w:ind w:firstLine="567"/>
        <w:jc w:val="both"/>
        <w:rPr>
          <w:sz w:val="28"/>
          <w:szCs w:val="28"/>
        </w:rPr>
      </w:pPr>
      <w:r>
        <w:rPr>
          <w:sz w:val="28"/>
          <w:szCs w:val="28"/>
        </w:rPr>
        <w:t xml:space="preserve">c) </w:t>
      </w:r>
      <w:r w:rsidRPr="009C384C">
        <w:rPr>
          <w:color w:val="000000" w:themeColor="text1"/>
          <w:sz w:val="28"/>
          <w:szCs w:val="28"/>
        </w:rPr>
        <w:t xml:space="preserve">Trung tâm Lưu trữ lịch sử </w:t>
      </w:r>
      <w:r>
        <w:rPr>
          <w:sz w:val="28"/>
          <w:szCs w:val="28"/>
        </w:rPr>
        <w:t>trực tiếp quản lý, bảo quản và tổ chức khai thác, sử dụng tài liệu.</w:t>
      </w:r>
    </w:p>
    <w:p w14:paraId="7B482F54" w14:textId="77777777" w:rsidR="004E4F62" w:rsidRDefault="00314251">
      <w:pPr>
        <w:pStyle w:val="ThngthngWeb"/>
        <w:spacing w:before="120" w:beforeAutospacing="0" w:after="120" w:afterAutospacing="0"/>
        <w:ind w:firstLine="567"/>
        <w:jc w:val="both"/>
        <w:rPr>
          <w:rStyle w:val="Manh"/>
          <w:rFonts w:eastAsiaTheme="majorEastAsia"/>
          <w:b w:val="0"/>
          <w:bCs w:val="0"/>
          <w:sz w:val="28"/>
          <w:szCs w:val="28"/>
        </w:rPr>
      </w:pPr>
      <w:r>
        <w:rPr>
          <w:sz w:val="28"/>
          <w:szCs w:val="28"/>
        </w:rPr>
        <w:lastRenderedPageBreak/>
        <w:t>2</w:t>
      </w:r>
      <w:r>
        <w:rPr>
          <w:sz w:val="28"/>
          <w:szCs w:val="28"/>
          <w:lang w:val="vi-VN"/>
        </w:rPr>
        <w:t>.</w:t>
      </w:r>
      <w:r>
        <w:rPr>
          <w:b/>
          <w:bCs/>
          <w:sz w:val="28"/>
          <w:szCs w:val="28"/>
          <w:lang w:val="vi-VN"/>
        </w:rPr>
        <w:t xml:space="preserve"> </w:t>
      </w:r>
      <w:r>
        <w:rPr>
          <w:rStyle w:val="Manh"/>
          <w:rFonts w:eastAsiaTheme="majorEastAsia"/>
          <w:b w:val="0"/>
          <w:bCs w:val="0"/>
          <w:sz w:val="28"/>
          <w:szCs w:val="28"/>
        </w:rPr>
        <w:t>Nội dung quản lý</w:t>
      </w:r>
    </w:p>
    <w:p w14:paraId="1B4C9471" w14:textId="77777777" w:rsidR="004E4F62" w:rsidRDefault="00314251">
      <w:pPr>
        <w:pStyle w:val="ThngthngWeb"/>
        <w:spacing w:before="120" w:beforeAutospacing="0" w:after="120" w:afterAutospacing="0"/>
        <w:ind w:firstLine="567"/>
        <w:jc w:val="both"/>
        <w:rPr>
          <w:rFonts w:eastAsiaTheme="majorEastAsia"/>
          <w:sz w:val="28"/>
          <w:szCs w:val="28"/>
        </w:rPr>
      </w:pPr>
      <w:r>
        <w:rPr>
          <w:sz w:val="28"/>
          <w:szCs w:val="28"/>
        </w:rPr>
        <w:t>a) Thu thập, chỉnh lý, xác định giá trị, bảo quản tài liệu lưu trữ;</w:t>
      </w:r>
    </w:p>
    <w:p w14:paraId="63E76E51" w14:textId="77777777" w:rsidR="004E4F62" w:rsidRDefault="00314251">
      <w:pPr>
        <w:pStyle w:val="ThngthngWeb"/>
        <w:spacing w:before="120" w:beforeAutospacing="0" w:after="120" w:afterAutospacing="0"/>
        <w:ind w:firstLine="567"/>
        <w:jc w:val="both"/>
        <w:rPr>
          <w:sz w:val="28"/>
          <w:szCs w:val="28"/>
        </w:rPr>
      </w:pPr>
      <w:r>
        <w:rPr>
          <w:sz w:val="28"/>
          <w:szCs w:val="28"/>
        </w:rPr>
        <w:t>b) Phân loại và xác định chế độ sử dụng tài liệu: sử dụng rộng rãi, tiếp cận có điều kiện, tài liệu chứa bí mật nhà nước;</w:t>
      </w:r>
    </w:p>
    <w:p w14:paraId="40800D44" w14:textId="77777777" w:rsidR="004E4F62" w:rsidRDefault="00314251">
      <w:pPr>
        <w:pStyle w:val="ThngthngWeb"/>
        <w:spacing w:before="120" w:beforeAutospacing="0" w:after="120" w:afterAutospacing="0"/>
        <w:ind w:firstLine="567"/>
        <w:jc w:val="both"/>
        <w:rPr>
          <w:sz w:val="28"/>
          <w:szCs w:val="28"/>
        </w:rPr>
      </w:pPr>
      <w:r>
        <w:rPr>
          <w:sz w:val="28"/>
          <w:szCs w:val="28"/>
        </w:rPr>
        <w:t>c) Lập và trình phê duyệt danh mục tài liệu tiếp cận có điều kiện;</w:t>
      </w:r>
    </w:p>
    <w:p w14:paraId="0B89BC81" w14:textId="77777777" w:rsidR="004E4F62" w:rsidRDefault="00314251">
      <w:pPr>
        <w:pStyle w:val="ThngthngWeb"/>
        <w:spacing w:before="120" w:beforeAutospacing="0" w:after="120" w:afterAutospacing="0"/>
        <w:ind w:firstLine="567"/>
        <w:jc w:val="both"/>
        <w:rPr>
          <w:sz w:val="28"/>
          <w:szCs w:val="28"/>
        </w:rPr>
      </w:pPr>
      <w:r>
        <w:rPr>
          <w:sz w:val="28"/>
          <w:szCs w:val="28"/>
        </w:rPr>
        <w:t>d) Tổ chức số hóa, xây dựng cơ sở dữ liệu tài liệu lưu trữ;</w:t>
      </w:r>
    </w:p>
    <w:p w14:paraId="3E114953" w14:textId="77777777" w:rsidR="004E4F62" w:rsidRDefault="00314251">
      <w:pPr>
        <w:pStyle w:val="ThngthngWeb"/>
        <w:spacing w:before="120" w:beforeAutospacing="0" w:after="120" w:afterAutospacing="0"/>
        <w:ind w:firstLine="567"/>
        <w:jc w:val="both"/>
        <w:rPr>
          <w:sz w:val="28"/>
          <w:szCs w:val="28"/>
        </w:rPr>
      </w:pPr>
      <w:r>
        <w:rPr>
          <w:sz w:val="28"/>
          <w:szCs w:val="28"/>
        </w:rPr>
        <w:t>đ) Kiểm tra, thanh tra việc khai thác, sử dụng tài liệu.</w:t>
      </w:r>
    </w:p>
    <w:p w14:paraId="494ACB7E" w14:textId="77777777" w:rsidR="004E4F62" w:rsidRDefault="00314251">
      <w:pPr>
        <w:pStyle w:val="ThngthngWeb"/>
        <w:spacing w:before="120" w:beforeAutospacing="0" w:after="120" w:afterAutospacing="0"/>
        <w:ind w:firstLine="567"/>
        <w:jc w:val="both"/>
        <w:rPr>
          <w:b/>
          <w:bCs/>
          <w:sz w:val="28"/>
          <w:szCs w:val="28"/>
        </w:rPr>
      </w:pPr>
      <w:r>
        <w:rPr>
          <w:b/>
          <w:bCs/>
          <w:sz w:val="28"/>
          <w:szCs w:val="28"/>
        </w:rPr>
        <w:t xml:space="preserve">Điều 4. Hình thức sử dụng tài liệu lưu trữ </w:t>
      </w:r>
    </w:p>
    <w:p w14:paraId="556D7F7B" w14:textId="77777777" w:rsidR="004E4F62" w:rsidRDefault="00314251">
      <w:pPr>
        <w:pStyle w:val="ThngthngWeb"/>
        <w:shd w:val="clear" w:color="auto" w:fill="FFFFFF"/>
        <w:spacing w:before="120" w:beforeAutospacing="0" w:after="120" w:afterAutospacing="0"/>
        <w:ind w:firstLine="567"/>
        <w:rPr>
          <w:color w:val="000000"/>
          <w:sz w:val="28"/>
          <w:szCs w:val="28"/>
        </w:rPr>
      </w:pPr>
      <w:r>
        <w:rPr>
          <w:color w:val="000000"/>
          <w:sz w:val="28"/>
          <w:szCs w:val="28"/>
          <w:lang w:val="vi-VN"/>
        </w:rPr>
        <w:t>1. Sử dụng tài liệu trực tiếp tại Phòng đọc của Lưu trữ lịch sử.</w:t>
      </w:r>
    </w:p>
    <w:p w14:paraId="64C0824D" w14:textId="77777777" w:rsidR="004E4F62" w:rsidRDefault="00314251">
      <w:pPr>
        <w:pStyle w:val="ThngthngWeb"/>
        <w:shd w:val="clear" w:color="auto" w:fill="FFFFFF"/>
        <w:spacing w:before="120" w:beforeAutospacing="0" w:after="120" w:afterAutospacing="0"/>
        <w:ind w:firstLine="567"/>
        <w:rPr>
          <w:color w:val="000000"/>
          <w:sz w:val="28"/>
          <w:szCs w:val="28"/>
        </w:rPr>
      </w:pPr>
      <w:r>
        <w:rPr>
          <w:color w:val="000000"/>
          <w:sz w:val="28"/>
          <w:szCs w:val="28"/>
          <w:lang w:val="vi-VN"/>
        </w:rPr>
        <w:t>2. Sử dụng tài liệu lưu trữ trực tuyến.</w:t>
      </w:r>
    </w:p>
    <w:p w14:paraId="48539E09" w14:textId="77777777" w:rsidR="004E4F62" w:rsidRDefault="00314251">
      <w:pPr>
        <w:pStyle w:val="ThngthngWeb"/>
        <w:shd w:val="clear" w:color="auto" w:fill="FFFFFF"/>
        <w:spacing w:before="120" w:beforeAutospacing="0" w:after="120" w:afterAutospacing="0"/>
        <w:ind w:firstLine="567"/>
        <w:jc w:val="both"/>
        <w:rPr>
          <w:sz w:val="28"/>
          <w:szCs w:val="28"/>
          <w:lang w:val="vi-VN"/>
        </w:rPr>
      </w:pPr>
      <w:r>
        <w:rPr>
          <w:color w:val="000000"/>
          <w:sz w:val="28"/>
          <w:szCs w:val="28"/>
          <w:lang w:val="vi-VN"/>
        </w:rPr>
        <w:t>3. Cấp bản sao tài liệu lưu trữ (</w:t>
      </w:r>
      <w:r>
        <w:rPr>
          <w:sz w:val="28"/>
          <w:szCs w:val="28"/>
        </w:rPr>
        <w:t>bao gồm bản sao tài liệu lưu trữ có xác thực của người đứng đầu lưu trữ lịch sử và bản sao tài liệu lưu trữ không có xác thực</w:t>
      </w:r>
      <w:r>
        <w:rPr>
          <w:sz w:val="28"/>
          <w:szCs w:val="28"/>
          <w:lang w:val="vi-VN"/>
        </w:rPr>
        <w:t>).</w:t>
      </w:r>
    </w:p>
    <w:p w14:paraId="4AE2A5D9" w14:textId="77777777" w:rsidR="004E4F62" w:rsidRDefault="00314251">
      <w:pPr>
        <w:spacing w:before="120" w:after="120" w:line="240" w:lineRule="auto"/>
        <w:jc w:val="center"/>
        <w:rPr>
          <w:b/>
          <w:bCs/>
        </w:rPr>
      </w:pPr>
      <w:r>
        <w:rPr>
          <w:b/>
          <w:bCs/>
        </w:rPr>
        <w:t>Chương II</w:t>
      </w:r>
    </w:p>
    <w:p w14:paraId="740142DB" w14:textId="77777777" w:rsidR="004E4F62" w:rsidRDefault="00314251">
      <w:pPr>
        <w:spacing w:before="120" w:after="120" w:line="240" w:lineRule="auto"/>
        <w:jc w:val="center"/>
        <w:rPr>
          <w:lang w:val="vi-VN"/>
        </w:rPr>
      </w:pPr>
      <w:r>
        <w:rPr>
          <w:b/>
          <w:bCs/>
        </w:rPr>
        <w:t>KHAI</w:t>
      </w:r>
      <w:r>
        <w:rPr>
          <w:b/>
          <w:bCs/>
          <w:lang w:val="vi-VN"/>
        </w:rPr>
        <w:t xml:space="preserve"> THÁC</w:t>
      </w:r>
      <w:r>
        <w:rPr>
          <w:b/>
          <w:bCs/>
        </w:rPr>
        <w:t xml:space="preserve"> VÀ</w:t>
      </w:r>
      <w:r>
        <w:rPr>
          <w:b/>
          <w:bCs/>
          <w:lang w:val="vi-VN"/>
        </w:rPr>
        <w:t xml:space="preserve"> SỬ DỤNG TÀI LIỆU LƯU TRỮ</w:t>
      </w:r>
    </w:p>
    <w:p w14:paraId="6F6EC145" w14:textId="77777777" w:rsidR="004E4F62" w:rsidRDefault="00314251">
      <w:pPr>
        <w:spacing w:before="120" w:after="120" w:line="240" w:lineRule="auto"/>
        <w:ind w:firstLine="709"/>
        <w:jc w:val="both"/>
        <w:rPr>
          <w:b/>
          <w:bCs/>
          <w:color w:val="FF0000"/>
        </w:rPr>
      </w:pPr>
      <w:r>
        <w:rPr>
          <w:b/>
          <w:bCs/>
        </w:rPr>
        <w:t xml:space="preserve">Điều 5. Thẩm quyền cho phép khai thác, sử dụng tài liệu lưu trữ </w:t>
      </w:r>
    </w:p>
    <w:p w14:paraId="06F95BB2" w14:textId="77777777" w:rsidR="004E4F62" w:rsidRDefault="00314251">
      <w:pPr>
        <w:spacing w:before="120" w:after="120" w:line="240" w:lineRule="auto"/>
        <w:ind w:firstLine="709"/>
        <w:jc w:val="both"/>
      </w:pPr>
      <w:r>
        <w:t>1. Chủ tịch Ủy ban nhân dân tỉnh</w:t>
      </w:r>
    </w:p>
    <w:p w14:paraId="273F773C" w14:textId="77777777" w:rsidR="004E4F62" w:rsidRDefault="00314251">
      <w:pPr>
        <w:spacing w:before="120" w:after="120" w:line="240" w:lineRule="auto"/>
        <w:ind w:firstLine="709"/>
        <w:jc w:val="both"/>
        <w:rPr>
          <w:rFonts w:eastAsia="Times New Roman" w:cs="Times New Roman"/>
          <w:color w:val="000000"/>
          <w:szCs w:val="28"/>
        </w:rPr>
      </w:pPr>
      <w:r>
        <w:t xml:space="preserve">a) Quyết định việc mang tài liệu lưu trữ </w:t>
      </w:r>
      <w:r>
        <w:rPr>
          <w:rFonts w:eastAsia="Times New Roman" w:cs="Times New Roman"/>
          <w:color w:val="000000"/>
          <w:szCs w:val="28"/>
        </w:rPr>
        <w:t>tại Lưu trữ lịch sử tỉnh Điện Biên ra nước ngoài; v</w:t>
      </w:r>
      <w:r>
        <w:t>iệc mang tài liệu lưu trữ có chứa bí mật nhà nước ra ngoài Lưu trữ lịch sử thực hiện theo quy định của pháp luật về bảo vệ bí mật nhà nước;</w:t>
      </w:r>
    </w:p>
    <w:p w14:paraId="48CDFBC8" w14:textId="77777777" w:rsidR="004E4F62" w:rsidRDefault="00314251">
      <w:pPr>
        <w:spacing w:before="120" w:after="120" w:line="240" w:lineRule="auto"/>
        <w:ind w:firstLine="709"/>
        <w:jc w:val="both"/>
      </w:pPr>
      <w:r>
        <w:t>b) Cho phép cơ</w:t>
      </w:r>
      <w:r>
        <w:rPr>
          <w:lang w:val="vi-VN"/>
        </w:rPr>
        <w:t xml:space="preserve"> quan, tổ chức, công dân Việt Nam khai thác, </w:t>
      </w:r>
      <w:r>
        <w:t>sử dụng tài liệu lưu trữ thuộc mức</w:t>
      </w:r>
      <w:r>
        <w:rPr>
          <w:lang w:val="vi-VN"/>
        </w:rPr>
        <w:t xml:space="preserve"> độ Tuyệt mật</w:t>
      </w:r>
      <w:r>
        <w:t>;</w:t>
      </w:r>
    </w:p>
    <w:p w14:paraId="21411055" w14:textId="77777777" w:rsidR="004E4F62" w:rsidRDefault="00314251">
      <w:pPr>
        <w:spacing w:before="120" w:after="120" w:line="240" w:lineRule="auto"/>
        <w:ind w:firstLine="709"/>
        <w:jc w:val="both"/>
      </w:pPr>
      <w:r>
        <w:t>c</w:t>
      </w:r>
      <w:r>
        <w:rPr>
          <w:lang w:val="vi-VN"/>
        </w:rPr>
        <w:t xml:space="preserve">) </w:t>
      </w:r>
      <w:r>
        <w:t>Cho phép cơ</w:t>
      </w:r>
      <w:r>
        <w:rPr>
          <w:lang w:val="vi-VN"/>
        </w:rPr>
        <w:t xml:space="preserve"> quan, tổ chức, công dân nước ngoài khai thác, </w:t>
      </w:r>
      <w:r>
        <w:t>sử dụng tài liệu lưu trữ thuộc mức</w:t>
      </w:r>
      <w:r>
        <w:rPr>
          <w:lang w:val="vi-VN"/>
        </w:rPr>
        <w:t xml:space="preserve"> độ Tối mật, Mật</w:t>
      </w:r>
      <w:r>
        <w:t>;</w:t>
      </w:r>
    </w:p>
    <w:p w14:paraId="581C5D33" w14:textId="77777777" w:rsidR="004E4F62" w:rsidRDefault="00314251">
      <w:pPr>
        <w:shd w:val="clear" w:color="auto" w:fill="FFFFFF"/>
        <w:spacing w:before="120" w:after="120" w:line="234" w:lineRule="atLeast"/>
        <w:ind w:firstLine="709"/>
        <w:jc w:val="both"/>
        <w:rPr>
          <w:rFonts w:eastAsia="Times New Roman" w:cs="Times New Roman"/>
          <w:color w:val="000000"/>
          <w:szCs w:val="28"/>
        </w:rPr>
      </w:pPr>
      <w:r>
        <w:t xml:space="preserve">d) </w:t>
      </w:r>
      <w:r>
        <w:rPr>
          <w:rFonts w:eastAsia="Times New Roman" w:cs="Times New Roman"/>
          <w:color w:val="000000"/>
          <w:szCs w:val="28"/>
        </w:rPr>
        <w:t>Quyết định hủy tài liệu lưu trữ tại Lưu trữ lịch sử tỉnh Điện</w:t>
      </w:r>
      <w:r>
        <w:rPr>
          <w:rFonts w:eastAsia="Times New Roman" w:cs="Times New Roman"/>
          <w:color w:val="000000"/>
          <w:szCs w:val="28"/>
          <w:lang w:val="vi-VN"/>
        </w:rPr>
        <w:t xml:space="preserve"> Biên</w:t>
      </w:r>
      <w:r>
        <w:rPr>
          <w:rFonts w:eastAsia="Times New Roman" w:cs="Times New Roman"/>
          <w:color w:val="000000"/>
          <w:szCs w:val="28"/>
        </w:rPr>
        <w:t>.</w:t>
      </w:r>
    </w:p>
    <w:p w14:paraId="65C73371" w14:textId="2EE07944" w:rsidR="004E4F62" w:rsidRPr="00527A15" w:rsidRDefault="00314251" w:rsidP="00527A15">
      <w:pPr>
        <w:spacing w:before="120" w:after="120" w:line="240" w:lineRule="auto"/>
        <w:ind w:firstLine="709"/>
        <w:jc w:val="both"/>
      </w:pPr>
      <w:r>
        <w:t>2. Giám đốc Sở Nội vụ</w:t>
      </w:r>
      <w:r w:rsidR="00527A15">
        <w:t xml:space="preserve"> c</w:t>
      </w:r>
      <w:r>
        <w:t>ho phép cơ</w:t>
      </w:r>
      <w:r>
        <w:rPr>
          <w:lang w:val="vi-VN"/>
        </w:rPr>
        <w:t xml:space="preserve"> quan, tổ chức, công dân Việt Nam khai thác, </w:t>
      </w:r>
      <w:r>
        <w:t>sử dụng tài liệu lưu trữ thuộc mức</w:t>
      </w:r>
      <w:r>
        <w:rPr>
          <w:lang w:val="vi-VN"/>
        </w:rPr>
        <w:t xml:space="preserve"> độ Tối mật.</w:t>
      </w:r>
    </w:p>
    <w:p w14:paraId="2F8D98BE" w14:textId="77777777" w:rsidR="00527A15" w:rsidRDefault="00314251" w:rsidP="00527A15">
      <w:pPr>
        <w:spacing w:before="120" w:after="120" w:line="240" w:lineRule="auto"/>
        <w:ind w:firstLine="709"/>
        <w:jc w:val="both"/>
        <w:rPr>
          <w:color w:val="000000" w:themeColor="text1"/>
          <w:lang w:val="vi-VN"/>
        </w:rPr>
      </w:pPr>
      <w:r>
        <w:t>3. Giám</w:t>
      </w:r>
      <w:r>
        <w:rPr>
          <w:lang w:val="vi-VN"/>
        </w:rPr>
        <w:t xml:space="preserve"> đốc </w:t>
      </w:r>
      <w:r w:rsidRPr="00527A15">
        <w:rPr>
          <w:color w:val="000000" w:themeColor="text1"/>
          <w:lang w:val="vi-VN"/>
        </w:rPr>
        <w:t>Trung tâm Lưu trữ lịch sử tỉnh</w:t>
      </w:r>
    </w:p>
    <w:p w14:paraId="6F6C8B8E" w14:textId="77777777" w:rsidR="00CF5D74" w:rsidRDefault="00527A15" w:rsidP="00CF5D74">
      <w:pPr>
        <w:spacing w:before="120" w:after="120" w:line="240" w:lineRule="auto"/>
        <w:ind w:firstLine="709"/>
        <w:jc w:val="both"/>
        <w:rPr>
          <w:rFonts w:eastAsia="Times New Roman" w:cs="Times New Roman"/>
          <w:kern w:val="0"/>
          <w:szCs w:val="28"/>
          <w14:ligatures w14:val="none"/>
        </w:rPr>
      </w:pPr>
      <w:r>
        <w:rPr>
          <w:color w:val="000000" w:themeColor="text1"/>
        </w:rPr>
        <w:t>a)</w:t>
      </w:r>
      <w:r w:rsidR="00CF5D74">
        <w:rPr>
          <w:color w:val="000000" w:themeColor="text1"/>
        </w:rPr>
        <w:t xml:space="preserve"> Q</w:t>
      </w:r>
      <w:r w:rsidRPr="00527A15">
        <w:rPr>
          <w:rFonts w:eastAsia="Times New Roman" w:cs="Times New Roman"/>
          <w:kern w:val="0"/>
          <w:szCs w:val="28"/>
          <w14:ligatures w14:val="none"/>
        </w:rPr>
        <w:t>uyết định việc sử dụng tài liệu lưu trữ đang bảo quản tại Lưu trữ lịch sử tỉnh theo quy định của pháp luật</w:t>
      </w:r>
      <w:r w:rsidR="00CF5D74">
        <w:rPr>
          <w:rFonts w:eastAsia="Times New Roman" w:cs="Times New Roman"/>
          <w:kern w:val="0"/>
          <w:szCs w:val="28"/>
          <w14:ligatures w14:val="none"/>
        </w:rPr>
        <w:t>;</w:t>
      </w:r>
    </w:p>
    <w:p w14:paraId="65A91DC9" w14:textId="1E871E55" w:rsidR="00001EEC" w:rsidRDefault="00CF5D74" w:rsidP="00001EEC">
      <w:pPr>
        <w:spacing w:before="120" w:after="120" w:line="240" w:lineRule="auto"/>
        <w:ind w:firstLine="709"/>
        <w:jc w:val="both"/>
        <w:rPr>
          <w:color w:val="000000" w:themeColor="text1"/>
          <w:lang w:val="vi-VN"/>
        </w:rPr>
      </w:pPr>
      <w:r>
        <w:rPr>
          <w:rFonts w:eastAsia="Times New Roman" w:cs="Times New Roman"/>
          <w:kern w:val="0"/>
          <w:szCs w:val="28"/>
          <w14:ligatures w14:val="none"/>
        </w:rPr>
        <w:t>b)</w:t>
      </w:r>
      <w:r w:rsidR="00527A15" w:rsidRPr="00527A15">
        <w:rPr>
          <w:rFonts w:eastAsia="Times New Roman" w:cs="Times New Roman"/>
          <w:kern w:val="0"/>
          <w:szCs w:val="28"/>
          <w14:ligatures w14:val="none"/>
        </w:rPr>
        <w:t xml:space="preserve"> Đối với tài liệu lưu trữ thuộc diện tiếp cận có điều kiện, Giám đốc Trung tâm Lưu trữ lịch sử tỉnh quyết định việc khai thác, sử dụng sau khi có sự đồng ý của cơ quan tham mưu, giúp Ủy ban nhân dân tỉnh thực hiện quản lý nhà nước về lưu trữ theo quy định của pháp luật</w:t>
      </w:r>
      <w:r w:rsidR="00001EEC">
        <w:rPr>
          <w:rFonts w:eastAsia="Times New Roman" w:cs="Times New Roman"/>
          <w:kern w:val="0"/>
          <w:szCs w:val="28"/>
          <w14:ligatures w14:val="none"/>
        </w:rPr>
        <w:t xml:space="preserve">; </w:t>
      </w:r>
    </w:p>
    <w:p w14:paraId="3CB84D4F" w14:textId="77777777" w:rsidR="00001EEC" w:rsidRDefault="00001EEC" w:rsidP="00001EEC">
      <w:pPr>
        <w:spacing w:before="120" w:after="120" w:line="240" w:lineRule="auto"/>
        <w:ind w:firstLine="709"/>
        <w:jc w:val="both"/>
        <w:rPr>
          <w:color w:val="000000" w:themeColor="text1"/>
          <w:lang w:val="vi-VN"/>
        </w:rPr>
      </w:pPr>
      <w:r>
        <w:rPr>
          <w:color w:val="000000" w:themeColor="text1"/>
        </w:rPr>
        <w:t xml:space="preserve">c) </w:t>
      </w:r>
      <w:r w:rsidR="00527A15" w:rsidRPr="00527A15">
        <w:rPr>
          <w:rFonts w:eastAsia="Times New Roman" w:cs="Times New Roman"/>
          <w:kern w:val="0"/>
          <w:szCs w:val="28"/>
          <w14:ligatures w14:val="none"/>
        </w:rPr>
        <w:t xml:space="preserve">Đối với tài liệu lưu trữ tư </w:t>
      </w:r>
      <w:r>
        <w:rPr>
          <w:rFonts w:eastAsia="Times New Roman" w:cs="Times New Roman"/>
          <w:kern w:val="0"/>
          <w:szCs w:val="28"/>
          <w14:ligatures w14:val="none"/>
        </w:rPr>
        <w:t>nếu được</w:t>
      </w:r>
      <w:r w:rsidR="00527A15" w:rsidRPr="00527A15">
        <w:rPr>
          <w:rFonts w:eastAsia="Times New Roman" w:cs="Times New Roman"/>
          <w:kern w:val="0"/>
          <w:szCs w:val="28"/>
          <w14:ligatures w14:val="none"/>
        </w:rPr>
        <w:t xml:space="preserve"> bảo quản tại Lưu trữ lịch sử tỉnh, việc khai thác, sử dụng được thực hiện khi có sự đồng ý của chủ sở hữu tài liệu lưu trữ tư</w:t>
      </w:r>
      <w:r>
        <w:rPr>
          <w:rFonts w:eastAsia="Times New Roman" w:cs="Times New Roman"/>
          <w:kern w:val="0"/>
          <w:szCs w:val="28"/>
          <w14:ligatures w14:val="none"/>
        </w:rPr>
        <w:t>;</w:t>
      </w:r>
    </w:p>
    <w:p w14:paraId="4BCDB4E5" w14:textId="4EE09821" w:rsidR="004E4F62" w:rsidRPr="00001EEC" w:rsidRDefault="00001EEC" w:rsidP="00001EEC">
      <w:pPr>
        <w:spacing w:before="120" w:after="120" w:line="240" w:lineRule="auto"/>
        <w:ind w:firstLine="709"/>
        <w:jc w:val="both"/>
        <w:rPr>
          <w:color w:val="000000" w:themeColor="text1"/>
          <w:lang w:val="vi-VN"/>
        </w:rPr>
      </w:pPr>
      <w:r>
        <w:lastRenderedPageBreak/>
        <w:t>d</w:t>
      </w:r>
      <w:r w:rsidR="00314251">
        <w:rPr>
          <w:lang w:val="vi-VN"/>
        </w:rPr>
        <w:t xml:space="preserve">) </w:t>
      </w:r>
      <w:r w:rsidR="00314251">
        <w:t>Cho phép cơ</w:t>
      </w:r>
      <w:r w:rsidR="00314251">
        <w:rPr>
          <w:lang w:val="vi-VN"/>
        </w:rPr>
        <w:t xml:space="preserve"> quan, tổ chức, công dân Việt Nam khai thác, </w:t>
      </w:r>
      <w:r w:rsidR="00314251">
        <w:t>sử dụng tài liệu lưu trữ thuộc mức</w:t>
      </w:r>
      <w:r w:rsidR="00314251">
        <w:rPr>
          <w:lang w:val="vi-VN"/>
        </w:rPr>
        <w:t xml:space="preserve"> độ Mật</w:t>
      </w:r>
      <w:r w:rsidR="00314251">
        <w:t>.</w:t>
      </w:r>
    </w:p>
    <w:p w14:paraId="2DA195B3" w14:textId="77777777" w:rsidR="004E4F62" w:rsidRDefault="00314251">
      <w:pPr>
        <w:spacing w:before="120" w:after="120" w:line="240" w:lineRule="auto"/>
        <w:ind w:firstLine="709"/>
        <w:jc w:val="both"/>
      </w:pPr>
      <w:r>
        <w:t>4</w:t>
      </w:r>
      <w:r>
        <w:rPr>
          <w:lang w:val="vi-VN"/>
        </w:rPr>
        <w:t xml:space="preserve">. </w:t>
      </w:r>
      <w:r>
        <w:t xml:space="preserve">Việc khai thác, sử dụng tài liệu lưu trữ </w:t>
      </w:r>
      <w:r>
        <w:rPr>
          <w:rStyle w:val="Manh"/>
          <w:b w:val="0"/>
          <w:bCs w:val="0"/>
        </w:rPr>
        <w:t>chứa bí mật nhà nước</w:t>
      </w:r>
      <w:r>
        <w:t xml:space="preserve"> thực hiện theo quy định của pháp luật về bảo vệ bí mật nhà nước.</w:t>
      </w:r>
    </w:p>
    <w:p w14:paraId="2AF8CC12" w14:textId="77777777" w:rsidR="004E4F62" w:rsidRDefault="00314251">
      <w:pPr>
        <w:spacing w:before="120" w:after="120" w:line="240" w:lineRule="auto"/>
        <w:ind w:firstLine="709"/>
        <w:jc w:val="both"/>
        <w:rPr>
          <w:b/>
          <w:bCs/>
        </w:rPr>
      </w:pPr>
      <w:r>
        <w:rPr>
          <w:b/>
          <w:bCs/>
        </w:rPr>
        <w:t>Điều 6. Khai thác</w:t>
      </w:r>
      <w:r>
        <w:rPr>
          <w:b/>
          <w:bCs/>
          <w:lang w:val="vi-VN"/>
        </w:rPr>
        <w:t xml:space="preserve"> và</w:t>
      </w:r>
      <w:r>
        <w:rPr>
          <w:b/>
          <w:bCs/>
        </w:rPr>
        <w:t xml:space="preserve"> sử dụng tài liệu lưu trữ </w:t>
      </w:r>
    </w:p>
    <w:p w14:paraId="25B9926D" w14:textId="77777777" w:rsidR="004E4F62" w:rsidRDefault="00314251">
      <w:pPr>
        <w:spacing w:before="120" w:after="120" w:line="240" w:lineRule="auto"/>
        <w:ind w:firstLine="709"/>
        <w:jc w:val="both"/>
      </w:pPr>
      <w:r>
        <w:rPr>
          <w:szCs w:val="28"/>
        </w:rPr>
        <w:t>1</w:t>
      </w:r>
      <w:r>
        <w:rPr>
          <w:szCs w:val="28"/>
          <w:lang w:val="vi-VN"/>
        </w:rPr>
        <w:t>.</w:t>
      </w:r>
      <w:r>
        <w:rPr>
          <w:b/>
          <w:bCs/>
          <w:szCs w:val="28"/>
          <w:lang w:val="vi-VN"/>
        </w:rPr>
        <w:t xml:space="preserve"> </w:t>
      </w:r>
      <w:r>
        <w:rPr>
          <w:szCs w:val="28"/>
          <w:lang w:val="vi-VN"/>
        </w:rPr>
        <w:t>Thủ tục, trình tự khai thác và sử dụng tài liệu tại Lưu trữ lịch sử</w:t>
      </w:r>
      <w:r>
        <w:rPr>
          <w:b/>
          <w:bCs/>
          <w:szCs w:val="28"/>
          <w:lang w:val="vi-VN"/>
        </w:rPr>
        <w:t xml:space="preserve"> </w:t>
      </w:r>
      <w:r>
        <w:rPr>
          <w:rStyle w:val="Manh"/>
          <w:b w:val="0"/>
          <w:bCs w:val="0"/>
        </w:rPr>
        <w:t>tỉnh</w:t>
      </w:r>
      <w:r>
        <w:rPr>
          <w:rStyle w:val="Manh"/>
          <w:b w:val="0"/>
          <w:bCs w:val="0"/>
          <w:lang w:val="vi-VN"/>
        </w:rPr>
        <w:t xml:space="preserve"> Điện Biên </w:t>
      </w:r>
      <w:r>
        <w:rPr>
          <w:rFonts w:eastAsia="Times New Roman" w:cs="Times New Roman"/>
          <w:color w:val="000000"/>
          <w:szCs w:val="28"/>
        </w:rPr>
        <w:t xml:space="preserve">(bao gồm cả tài liệu giấy và tài liệu số) thực hiện theo quy định </w:t>
      </w:r>
      <w:r>
        <w:rPr>
          <w:rFonts w:eastAsia="Times New Roman" w:cs="Times New Roman"/>
          <w:szCs w:val="28"/>
        </w:rPr>
        <w:t>của Luật Lưu trữ số</w:t>
      </w:r>
      <w:r>
        <w:rPr>
          <w:rFonts w:eastAsia="Times New Roman" w:cs="Times New Roman"/>
          <w:szCs w:val="28"/>
          <w:lang w:val="vi-VN"/>
        </w:rPr>
        <w:t xml:space="preserve"> 33/2024/QH15, </w:t>
      </w:r>
      <w:r>
        <w:rPr>
          <w:rFonts w:eastAsia="Times New Roman" w:cs="Times New Roman"/>
          <w:color w:val="000000"/>
          <w:szCs w:val="28"/>
        </w:rPr>
        <w:t>Thông tư số 05/2025/TT-BNV ngày 14 tháng 5 năm 2025 của Bộ trưởng Bộ Nội vụ quy định nghiệp vụ lưu trữ tài liệu lưu trữ số và Thông tư số 06/2025/TT-BNV ngày 15 tháng 5 năm 2025 của Bộ trưởng Bộ Nội vụ quy định chi tiết một số điều của Luật Lưu trữ.</w:t>
      </w:r>
    </w:p>
    <w:p w14:paraId="54B12C12" w14:textId="1F8EC1EB" w:rsidR="004E4F62" w:rsidRDefault="0059631F">
      <w:pPr>
        <w:spacing w:before="120" w:after="120" w:line="240" w:lineRule="auto"/>
        <w:ind w:firstLine="709"/>
        <w:jc w:val="both"/>
        <w:rPr>
          <w:szCs w:val="28"/>
        </w:rPr>
      </w:pPr>
      <w:r>
        <w:rPr>
          <w:szCs w:val="28"/>
        </w:rPr>
        <w:t>a</w:t>
      </w:r>
      <w:r w:rsidR="00314251">
        <w:rPr>
          <w:szCs w:val="28"/>
          <w:lang w:val="vi-VN"/>
        </w:rPr>
        <w:t xml:space="preserve">) </w:t>
      </w:r>
      <w:r w:rsidR="00314251">
        <w:rPr>
          <w:rFonts w:eastAsia="Times New Roman" w:cs="Times New Roman"/>
          <w:szCs w:val="28"/>
        </w:rPr>
        <w:t>Khuyến khích thực hiện khai thác, sử dụng tài liệu lưu trữ bằng hình thức trực tuyến phù hợp với điều kiện kỹ thuật;</w:t>
      </w:r>
    </w:p>
    <w:p w14:paraId="5E2F4DC6" w14:textId="42BBA351" w:rsidR="004E4F62" w:rsidRDefault="0059631F">
      <w:pPr>
        <w:spacing w:before="120" w:after="120" w:line="240" w:lineRule="auto"/>
        <w:ind w:firstLine="709"/>
        <w:jc w:val="both"/>
      </w:pPr>
      <w:r>
        <w:rPr>
          <w:rFonts w:eastAsia="Times New Roman" w:cs="Times New Roman"/>
          <w:szCs w:val="28"/>
        </w:rPr>
        <w:t>b</w:t>
      </w:r>
      <w:r w:rsidR="00314251" w:rsidRPr="004A7DD6">
        <w:rPr>
          <w:rFonts w:eastAsia="Times New Roman" w:cs="Times New Roman"/>
          <w:szCs w:val="28"/>
          <w:lang w:val="vi-VN"/>
        </w:rPr>
        <w:t xml:space="preserve">) </w:t>
      </w:r>
      <w:r w:rsidR="00314251" w:rsidRPr="004A7DD6">
        <w:t xml:space="preserve">Trung tâm Lưu trữ lịch sử </w:t>
      </w:r>
      <w:r w:rsidR="00314251">
        <w:t>có trách nhiệm tổ chức thực hiện, hướng dẫn độc giả theo quy định.</w:t>
      </w:r>
    </w:p>
    <w:p w14:paraId="57C77F38" w14:textId="77777777" w:rsidR="004E4F62" w:rsidRDefault="00314251">
      <w:pPr>
        <w:spacing w:before="120" w:after="120" w:line="240" w:lineRule="auto"/>
        <w:ind w:firstLine="709"/>
        <w:jc w:val="both"/>
        <w:rPr>
          <w:rStyle w:val="Manh"/>
          <w:rFonts w:cs="Times New Roman"/>
          <w:b w:val="0"/>
          <w:bCs w:val="0"/>
          <w:color w:val="000000" w:themeColor="text1"/>
        </w:rPr>
      </w:pPr>
      <w:r>
        <w:rPr>
          <w:rStyle w:val="Manh"/>
          <w:rFonts w:cs="Times New Roman"/>
          <w:b w:val="0"/>
          <w:bCs w:val="0"/>
          <w:color w:val="000000" w:themeColor="text1"/>
        </w:rPr>
        <w:t>2. Sử dụng tài liệu lưu trữ điện tử</w:t>
      </w:r>
    </w:p>
    <w:p w14:paraId="1B685C77" w14:textId="77777777" w:rsidR="004E4F62" w:rsidRDefault="00314251">
      <w:pPr>
        <w:spacing w:before="120" w:after="120" w:line="240" w:lineRule="auto"/>
        <w:ind w:firstLine="709"/>
        <w:jc w:val="both"/>
        <w:rPr>
          <w:rFonts w:cs="Times New Roman"/>
          <w:color w:val="000000" w:themeColor="text1"/>
          <w:szCs w:val="28"/>
        </w:rPr>
      </w:pPr>
      <w:r>
        <w:rPr>
          <w:rStyle w:val="Manh"/>
          <w:rFonts w:cs="Times New Roman"/>
          <w:b w:val="0"/>
          <w:bCs w:val="0"/>
          <w:color w:val="000000" w:themeColor="text1"/>
        </w:rPr>
        <w:t>a</w:t>
      </w:r>
      <w:r>
        <w:rPr>
          <w:rStyle w:val="Manh"/>
          <w:rFonts w:cs="Times New Roman"/>
          <w:b w:val="0"/>
          <w:bCs w:val="0"/>
          <w:color w:val="000000" w:themeColor="text1"/>
          <w:lang w:val="vi-VN"/>
        </w:rPr>
        <w:t>)</w:t>
      </w:r>
      <w:r>
        <w:rPr>
          <w:rStyle w:val="Manh"/>
          <w:rFonts w:cs="Times New Roman"/>
          <w:color w:val="000000" w:themeColor="text1"/>
          <w:lang w:val="vi-VN"/>
        </w:rPr>
        <w:t xml:space="preserve"> </w:t>
      </w:r>
      <w:r>
        <w:rPr>
          <w:rFonts w:cs="Times New Roman"/>
          <w:color w:val="000000" w:themeColor="text1"/>
          <w:szCs w:val="28"/>
        </w:rPr>
        <w:t>Việc khai thác, sử dụng tài liệu lưu trữ điện tử được thực hiện theo quy định như đối với tài liệu lưu trữ trên các vật mang tin khác;</w:t>
      </w:r>
    </w:p>
    <w:p w14:paraId="34457EAA" w14:textId="0F77992D" w:rsidR="004E4F62" w:rsidRDefault="00703CED">
      <w:pPr>
        <w:spacing w:before="120" w:after="120" w:line="240" w:lineRule="auto"/>
        <w:ind w:firstLine="709"/>
        <w:jc w:val="both"/>
        <w:rPr>
          <w:szCs w:val="28"/>
        </w:rPr>
      </w:pPr>
      <w:r>
        <w:rPr>
          <w:szCs w:val="28"/>
        </w:rPr>
        <w:t>b</w:t>
      </w:r>
      <w:r w:rsidR="00314251">
        <w:rPr>
          <w:szCs w:val="28"/>
          <w:lang w:val="vi-VN"/>
        </w:rPr>
        <w:t xml:space="preserve">) </w:t>
      </w:r>
      <w:r w:rsidR="00314251">
        <w:rPr>
          <w:szCs w:val="28"/>
        </w:rPr>
        <w:t>Việc sử dụng tài liệu thuộc Danh mục hạn chế phải bảo đảm an toàn thông tin và bảo mật.</w:t>
      </w:r>
    </w:p>
    <w:p w14:paraId="7A3C1D99" w14:textId="4A0C50BF" w:rsidR="00B728E0" w:rsidRPr="00B728E0" w:rsidRDefault="00B728E0" w:rsidP="00B728E0">
      <w:pPr>
        <w:pStyle w:val="ThngthngWeb"/>
        <w:spacing w:before="120" w:beforeAutospacing="0" w:after="120" w:afterAutospacing="0"/>
        <w:ind w:firstLine="709"/>
        <w:jc w:val="both"/>
        <w:rPr>
          <w:color w:val="000000" w:themeColor="text1"/>
          <w:sz w:val="28"/>
          <w:szCs w:val="28"/>
        </w:rPr>
      </w:pPr>
      <w:r>
        <w:rPr>
          <w:sz w:val="28"/>
          <w:szCs w:val="28"/>
        </w:rPr>
        <w:t>3</w:t>
      </w:r>
      <w:r w:rsidRPr="00B728E0">
        <w:rPr>
          <w:sz w:val="28"/>
          <w:szCs w:val="28"/>
        </w:rPr>
        <w:t>. Việc sử dụng biểu mẫu, thành phần hồ sơ và các nội dung có liên quan trong quá trình khai thác, sử dụng tài liệu lưu trữ thực hiện theo các Phụ lục ban hành kèm theo Thông tư số 06/2025/TT-BNV ngày 15 tháng 5 năm 2025 của Bộ Nội vụ</w:t>
      </w:r>
      <w:r>
        <w:t>.</w:t>
      </w:r>
    </w:p>
    <w:p w14:paraId="69191CBE" w14:textId="0CC8BCE2" w:rsidR="004E4F62" w:rsidRDefault="00B728E0">
      <w:pPr>
        <w:pStyle w:val="u2"/>
        <w:spacing w:before="120" w:after="12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w:t>
      </w:r>
      <w:r w:rsidR="00314251">
        <w:rPr>
          <w:rFonts w:ascii="Times New Roman" w:hAnsi="Times New Roman" w:cs="Times New Roman"/>
          <w:color w:val="auto"/>
          <w:sz w:val="28"/>
          <w:szCs w:val="28"/>
        </w:rPr>
        <w:t>. Thời hạn phê duyệt và cung cấp tài liệu cho độc giả</w:t>
      </w:r>
    </w:p>
    <w:p w14:paraId="03708ED4" w14:textId="77777777" w:rsidR="004E4F62" w:rsidRDefault="00314251">
      <w:pPr>
        <w:pStyle w:val="ThngthngWeb"/>
        <w:spacing w:before="120" w:beforeAutospacing="0" w:after="120" w:afterAutospacing="0"/>
        <w:ind w:firstLine="709"/>
        <w:jc w:val="both"/>
        <w:rPr>
          <w:sz w:val="28"/>
          <w:szCs w:val="28"/>
        </w:rPr>
      </w:pPr>
      <w:r>
        <w:rPr>
          <w:sz w:val="28"/>
          <w:szCs w:val="28"/>
        </w:rPr>
        <w:t xml:space="preserve">a) Thời hạn phê duyệt và cung cấp tài liệu thuộc diện sử dụng rộng rãi chậm nhất là </w:t>
      </w:r>
      <w:r>
        <w:rPr>
          <w:rStyle w:val="Manh"/>
          <w:rFonts w:eastAsiaTheme="majorEastAsia"/>
          <w:b w:val="0"/>
          <w:bCs w:val="0"/>
          <w:sz w:val="28"/>
          <w:szCs w:val="28"/>
        </w:rPr>
        <w:t>01 ngày làm việc</w:t>
      </w:r>
      <w:r>
        <w:rPr>
          <w:sz w:val="28"/>
          <w:szCs w:val="28"/>
        </w:rPr>
        <w:t>, kể từ ngày tiếp nhận Phiếu yêu cầu hợp lệ. Chậm nhất là 02 ngày làm việc kể từ ngày tiếp nhận Phiếu yêu cầu sao và xác thực tài liệu lưu trữ hợp lệ;</w:t>
      </w:r>
    </w:p>
    <w:p w14:paraId="1023FA6A" w14:textId="77777777" w:rsidR="004E4F62" w:rsidRDefault="00314251">
      <w:pPr>
        <w:pStyle w:val="ThngthngWeb"/>
        <w:spacing w:before="120" w:beforeAutospacing="0" w:after="120" w:afterAutospacing="0"/>
        <w:ind w:firstLine="709"/>
        <w:jc w:val="both"/>
        <w:rPr>
          <w:sz w:val="28"/>
          <w:szCs w:val="28"/>
        </w:rPr>
      </w:pPr>
      <w:r>
        <w:rPr>
          <w:sz w:val="28"/>
          <w:szCs w:val="28"/>
        </w:rPr>
        <w:t xml:space="preserve">b) Thời hạn phê duyệt và cung cấp tài liệu lưu trữ tiếp cận có điều kiện chậm nhất là </w:t>
      </w:r>
      <w:r>
        <w:rPr>
          <w:rStyle w:val="Manh"/>
          <w:rFonts w:eastAsiaTheme="majorEastAsia"/>
          <w:b w:val="0"/>
          <w:bCs w:val="0"/>
          <w:sz w:val="28"/>
          <w:szCs w:val="28"/>
        </w:rPr>
        <w:t>07 ngày làm việc</w:t>
      </w:r>
      <w:r>
        <w:rPr>
          <w:sz w:val="28"/>
          <w:szCs w:val="28"/>
        </w:rPr>
        <w:t>, kể từ ngày tiếp nhận Phiếu yêu cầu đọc tài liệu; Phiếu yêu cầu sao và xác thực tài liệu lưu trữ hợp lệ.</w:t>
      </w:r>
    </w:p>
    <w:p w14:paraId="4F4A6C1B" w14:textId="64C78AC3" w:rsidR="004E4F62" w:rsidRDefault="00B728E0">
      <w:pPr>
        <w:pStyle w:val="ThngthngWeb"/>
        <w:spacing w:before="120" w:beforeAutospacing="0" w:after="120" w:afterAutospacing="0"/>
        <w:ind w:firstLine="709"/>
        <w:jc w:val="both"/>
        <w:rPr>
          <w:color w:val="000000" w:themeColor="text1"/>
          <w:sz w:val="28"/>
          <w:szCs w:val="28"/>
        </w:rPr>
      </w:pPr>
      <w:r>
        <w:rPr>
          <w:color w:val="000000" w:themeColor="text1"/>
          <w:sz w:val="28"/>
          <w:szCs w:val="28"/>
        </w:rPr>
        <w:t>5</w:t>
      </w:r>
      <w:r w:rsidR="00314251">
        <w:rPr>
          <w:color w:val="000000" w:themeColor="text1"/>
          <w:sz w:val="28"/>
          <w:szCs w:val="28"/>
        </w:rPr>
        <w:t>. Thẻ, tài khoản độc giả</w:t>
      </w:r>
    </w:p>
    <w:p w14:paraId="7522191A" w14:textId="77777777" w:rsidR="004E4F62" w:rsidRDefault="00314251">
      <w:pPr>
        <w:pStyle w:val="ThngthngWeb"/>
        <w:spacing w:before="120" w:beforeAutospacing="0" w:after="120" w:afterAutospacing="0"/>
        <w:ind w:firstLine="709"/>
        <w:jc w:val="both"/>
        <w:rPr>
          <w:color w:val="000000" w:themeColor="text1"/>
          <w:spacing w:val="-10"/>
          <w:sz w:val="28"/>
          <w:szCs w:val="28"/>
        </w:rPr>
      </w:pPr>
      <w:r>
        <w:rPr>
          <w:color w:val="000000" w:themeColor="text1"/>
          <w:spacing w:val="-10"/>
          <w:sz w:val="28"/>
          <w:szCs w:val="28"/>
        </w:rPr>
        <w:t xml:space="preserve">a) Độc giả sử dụng tài liệu tại Phòng đọc từ </w:t>
      </w:r>
      <w:r>
        <w:rPr>
          <w:rStyle w:val="Manh"/>
          <w:rFonts w:eastAsiaTheme="majorEastAsia"/>
          <w:b w:val="0"/>
          <w:bCs w:val="0"/>
          <w:color w:val="000000" w:themeColor="text1"/>
          <w:spacing w:val="-10"/>
          <w:sz w:val="28"/>
          <w:szCs w:val="28"/>
        </w:rPr>
        <w:t>05 ngày trở lên</w:t>
      </w:r>
      <w:r>
        <w:rPr>
          <w:color w:val="000000" w:themeColor="text1"/>
          <w:spacing w:val="-10"/>
          <w:sz w:val="28"/>
          <w:szCs w:val="28"/>
        </w:rPr>
        <w:t xml:space="preserve"> phải làm Thẻ độc giả;</w:t>
      </w:r>
    </w:p>
    <w:p w14:paraId="3829FDB8" w14:textId="79876D98" w:rsidR="004E4F62" w:rsidRDefault="00314251">
      <w:pPr>
        <w:pStyle w:val="ThngthngWeb"/>
        <w:spacing w:before="120" w:beforeAutospacing="0" w:after="120" w:afterAutospacing="0"/>
        <w:ind w:firstLine="709"/>
        <w:jc w:val="both"/>
        <w:rPr>
          <w:color w:val="000000" w:themeColor="text1"/>
          <w:sz w:val="28"/>
          <w:szCs w:val="28"/>
        </w:rPr>
      </w:pPr>
      <w:r>
        <w:rPr>
          <w:color w:val="000000" w:themeColor="text1"/>
          <w:sz w:val="28"/>
          <w:szCs w:val="28"/>
        </w:rPr>
        <w:t xml:space="preserve">b) Thời hạn sử dụng Thẻ, tài khoản độc giả là </w:t>
      </w:r>
      <w:r>
        <w:rPr>
          <w:rStyle w:val="Manh"/>
          <w:rFonts w:eastAsiaTheme="majorEastAsia"/>
          <w:b w:val="0"/>
          <w:bCs w:val="0"/>
          <w:color w:val="000000" w:themeColor="text1"/>
          <w:sz w:val="28"/>
          <w:szCs w:val="28"/>
        </w:rPr>
        <w:t>01 năm</w:t>
      </w:r>
      <w:r>
        <w:rPr>
          <w:b/>
          <w:bCs/>
          <w:color w:val="000000" w:themeColor="text1"/>
          <w:sz w:val="28"/>
          <w:szCs w:val="28"/>
        </w:rPr>
        <w:t xml:space="preserve"> </w:t>
      </w:r>
      <w:r>
        <w:rPr>
          <w:color w:val="000000" w:themeColor="text1"/>
          <w:sz w:val="28"/>
          <w:szCs w:val="28"/>
        </w:rPr>
        <w:t>kể từ ngày cấp.</w:t>
      </w:r>
    </w:p>
    <w:p w14:paraId="3DF75EAD" w14:textId="77777777" w:rsidR="004E4F62" w:rsidRDefault="00314251">
      <w:pPr>
        <w:pStyle w:val="ThngthngWeb"/>
        <w:spacing w:before="120" w:beforeAutospacing="0" w:after="120" w:afterAutospacing="0"/>
        <w:ind w:firstLine="709"/>
        <w:jc w:val="both"/>
        <w:rPr>
          <w:color w:val="000000" w:themeColor="text1"/>
          <w:sz w:val="28"/>
          <w:szCs w:val="28"/>
        </w:rPr>
      </w:pPr>
      <w:r>
        <w:rPr>
          <w:b/>
          <w:bCs/>
          <w:sz w:val="28"/>
          <w:szCs w:val="28"/>
        </w:rPr>
        <w:t>Điều 7. Các trường hợp từ chối cung cấp tài liệu lưu trữ</w:t>
      </w:r>
    </w:p>
    <w:p w14:paraId="55F7DCBA" w14:textId="77777777" w:rsidR="004E4F62" w:rsidRDefault="00314251">
      <w:pPr>
        <w:spacing w:before="120" w:after="120" w:line="240" w:lineRule="auto"/>
        <w:ind w:left="720"/>
        <w:rPr>
          <w:rFonts w:eastAsia="Times New Roman" w:cs="Times New Roman"/>
          <w:szCs w:val="28"/>
        </w:rPr>
      </w:pPr>
      <w:r>
        <w:rPr>
          <w:rFonts w:eastAsia="Times New Roman" w:cs="Times New Roman"/>
          <w:szCs w:val="28"/>
        </w:rPr>
        <w:t>1</w:t>
      </w:r>
      <w:r>
        <w:rPr>
          <w:rFonts w:eastAsia="Times New Roman" w:cs="Times New Roman"/>
          <w:szCs w:val="28"/>
          <w:lang w:val="vi-VN"/>
        </w:rPr>
        <w:t xml:space="preserve">. </w:t>
      </w:r>
      <w:r>
        <w:rPr>
          <w:rFonts w:eastAsia="Times New Roman" w:cs="Times New Roman"/>
          <w:szCs w:val="28"/>
        </w:rPr>
        <w:t>Tài liệu thuộc danh mục bí mật nhà nước chưa được giải mật.</w:t>
      </w:r>
    </w:p>
    <w:p w14:paraId="20DBA928" w14:textId="77777777" w:rsidR="004E4F62" w:rsidRDefault="00314251">
      <w:pPr>
        <w:spacing w:before="120" w:after="120" w:line="240" w:lineRule="auto"/>
        <w:ind w:left="720"/>
        <w:rPr>
          <w:rFonts w:eastAsia="Times New Roman" w:cs="Times New Roman"/>
          <w:szCs w:val="28"/>
        </w:rPr>
      </w:pPr>
      <w:r>
        <w:rPr>
          <w:rFonts w:eastAsia="Times New Roman" w:cs="Times New Roman"/>
          <w:szCs w:val="28"/>
        </w:rPr>
        <w:t>2</w:t>
      </w:r>
      <w:r>
        <w:rPr>
          <w:rFonts w:eastAsia="Times New Roman" w:cs="Times New Roman"/>
          <w:szCs w:val="28"/>
          <w:lang w:val="vi-VN"/>
        </w:rPr>
        <w:t xml:space="preserve">. </w:t>
      </w:r>
      <w:r>
        <w:rPr>
          <w:rFonts w:eastAsia="Times New Roman" w:cs="Times New Roman"/>
          <w:szCs w:val="28"/>
        </w:rPr>
        <w:t>Người yêu cầu không đủ điều kiện theo quy định.</w:t>
      </w:r>
    </w:p>
    <w:p w14:paraId="25F5385A" w14:textId="77777777" w:rsidR="004E4F62" w:rsidRDefault="00314251">
      <w:pPr>
        <w:spacing w:before="120" w:after="120" w:line="240" w:lineRule="auto"/>
        <w:ind w:left="720"/>
        <w:rPr>
          <w:rFonts w:eastAsia="Times New Roman" w:cs="Times New Roman"/>
          <w:szCs w:val="28"/>
        </w:rPr>
      </w:pPr>
      <w:r>
        <w:rPr>
          <w:rFonts w:eastAsia="Times New Roman" w:cs="Times New Roman"/>
          <w:szCs w:val="28"/>
        </w:rPr>
        <w:t>3</w:t>
      </w:r>
      <w:r>
        <w:rPr>
          <w:rFonts w:eastAsia="Times New Roman" w:cs="Times New Roman"/>
          <w:szCs w:val="28"/>
          <w:lang w:val="vi-VN"/>
        </w:rPr>
        <w:t xml:space="preserve">. </w:t>
      </w:r>
      <w:r>
        <w:rPr>
          <w:rFonts w:eastAsia="Times New Roman" w:cs="Times New Roman"/>
          <w:szCs w:val="28"/>
        </w:rPr>
        <w:t>Tài liệu bị hư hỏng, không thể phục vụ.</w:t>
      </w:r>
    </w:p>
    <w:p w14:paraId="4B7F9FD9" w14:textId="77777777" w:rsidR="004E4F62" w:rsidRDefault="00314251">
      <w:pPr>
        <w:spacing w:before="120" w:after="120" w:line="240" w:lineRule="auto"/>
        <w:ind w:left="720"/>
        <w:rPr>
          <w:rFonts w:eastAsia="Times New Roman" w:cs="Times New Roman"/>
          <w:szCs w:val="28"/>
        </w:rPr>
      </w:pPr>
      <w:r>
        <w:rPr>
          <w:rFonts w:eastAsia="Times New Roman" w:cs="Times New Roman"/>
          <w:szCs w:val="28"/>
        </w:rPr>
        <w:lastRenderedPageBreak/>
        <w:t>4</w:t>
      </w:r>
      <w:r>
        <w:rPr>
          <w:rFonts w:eastAsia="Times New Roman" w:cs="Times New Roman"/>
          <w:szCs w:val="28"/>
          <w:lang w:val="vi-VN"/>
        </w:rPr>
        <w:t xml:space="preserve">. </w:t>
      </w:r>
      <w:r>
        <w:rPr>
          <w:rFonts w:eastAsia="Times New Roman" w:cs="Times New Roman"/>
          <w:szCs w:val="28"/>
        </w:rPr>
        <w:t>Mục đích sử dụng không phù hợp hoặc vi phạm pháp luật.</w:t>
      </w:r>
    </w:p>
    <w:bookmarkEnd w:id="0"/>
    <w:p w14:paraId="7A2428C9" w14:textId="77777777" w:rsidR="004E4F62" w:rsidRDefault="00314251">
      <w:pPr>
        <w:pStyle w:val="ThngthngWeb"/>
        <w:spacing w:before="120" w:beforeAutospacing="0" w:after="120" w:afterAutospacing="0"/>
        <w:ind w:firstLine="709"/>
        <w:jc w:val="both"/>
        <w:rPr>
          <w:rStyle w:val="Manh"/>
          <w:sz w:val="28"/>
          <w:szCs w:val="28"/>
          <w:lang w:val="vi-VN"/>
        </w:rPr>
      </w:pPr>
      <w:r>
        <w:rPr>
          <w:rStyle w:val="Manh"/>
          <w:sz w:val="28"/>
          <w:szCs w:val="28"/>
        </w:rPr>
        <w:t>Điều 8. Công</w:t>
      </w:r>
      <w:r>
        <w:rPr>
          <w:rStyle w:val="Manh"/>
          <w:sz w:val="28"/>
          <w:szCs w:val="28"/>
          <w:lang w:val="vi-VN"/>
        </w:rPr>
        <w:t xml:space="preserve"> bố, giới thiệu tài liệu lưu trữ</w:t>
      </w:r>
    </w:p>
    <w:p w14:paraId="583DA8DE" w14:textId="77777777" w:rsidR="004E4F62" w:rsidRDefault="00314251">
      <w:pPr>
        <w:pStyle w:val="ThngthngWeb"/>
        <w:spacing w:before="120" w:beforeAutospacing="0" w:after="120" w:afterAutospacing="0"/>
        <w:ind w:firstLine="709"/>
        <w:jc w:val="both"/>
        <w:rPr>
          <w:b/>
          <w:bCs/>
          <w:sz w:val="28"/>
          <w:szCs w:val="28"/>
          <w:lang w:val="vi-VN"/>
        </w:rPr>
      </w:pPr>
      <w:r>
        <w:rPr>
          <w:rStyle w:val="Manh"/>
          <w:b w:val="0"/>
          <w:bCs w:val="0"/>
          <w:sz w:val="28"/>
          <w:szCs w:val="28"/>
        </w:rPr>
        <w:t xml:space="preserve">1. </w:t>
      </w:r>
      <w:r w:rsidRPr="00703CED">
        <w:rPr>
          <w:color w:val="000000" w:themeColor="text1"/>
          <w:sz w:val="28"/>
          <w:szCs w:val="28"/>
        </w:rPr>
        <w:t xml:space="preserve">Trung tâm Lưu trữ lịch sử </w:t>
      </w:r>
      <w:r>
        <w:rPr>
          <w:sz w:val="28"/>
          <w:szCs w:val="28"/>
        </w:rPr>
        <w:t>thực hiện công bố, giới thiệu tài liệu theo thẩm quyền nhằm tạo điều kiện thuận lợi cho việc nghiên cứu, sử dụng tài liệu lưu trữ của cơ quan, tổ chức và cá nhân.</w:t>
      </w:r>
    </w:p>
    <w:p w14:paraId="5084449C" w14:textId="77777777" w:rsidR="004E4F62" w:rsidRDefault="00314251">
      <w:pPr>
        <w:pStyle w:val="ThngthngWeb"/>
        <w:spacing w:before="120" w:beforeAutospacing="0" w:after="120" w:afterAutospacing="0"/>
        <w:ind w:firstLine="709"/>
        <w:jc w:val="both"/>
        <w:rPr>
          <w:sz w:val="28"/>
          <w:szCs w:val="28"/>
        </w:rPr>
      </w:pPr>
      <w:r>
        <w:rPr>
          <w:sz w:val="28"/>
          <w:szCs w:val="28"/>
        </w:rPr>
        <w:t>2. Chỉ công bố tài liệu được</w:t>
      </w:r>
      <w:r>
        <w:rPr>
          <w:sz w:val="28"/>
          <w:szCs w:val="28"/>
          <w:lang w:val="vi-VN"/>
        </w:rPr>
        <w:t xml:space="preserve"> phép</w:t>
      </w:r>
      <w:r>
        <w:rPr>
          <w:sz w:val="28"/>
          <w:szCs w:val="28"/>
        </w:rPr>
        <w:t xml:space="preserve"> sử dụng rộng rãi</w:t>
      </w:r>
      <w:r>
        <w:rPr>
          <w:sz w:val="28"/>
          <w:szCs w:val="28"/>
          <w:lang w:val="vi-VN"/>
        </w:rPr>
        <w:t xml:space="preserve"> theo quy định của pháp luật</w:t>
      </w:r>
      <w:r>
        <w:rPr>
          <w:sz w:val="28"/>
          <w:szCs w:val="28"/>
        </w:rPr>
        <w:t>.</w:t>
      </w:r>
    </w:p>
    <w:p w14:paraId="7D48E717" w14:textId="77777777" w:rsidR="004E4F62" w:rsidRDefault="00314251">
      <w:pPr>
        <w:pStyle w:val="ThngthngWeb"/>
        <w:spacing w:before="120" w:beforeAutospacing="0" w:after="120" w:afterAutospacing="0"/>
        <w:ind w:firstLine="709"/>
        <w:jc w:val="both"/>
        <w:rPr>
          <w:rStyle w:val="Manh"/>
          <w:sz w:val="28"/>
          <w:szCs w:val="28"/>
        </w:rPr>
      </w:pPr>
      <w:r>
        <w:rPr>
          <w:rStyle w:val="Manh"/>
          <w:sz w:val="28"/>
          <w:szCs w:val="28"/>
        </w:rPr>
        <w:t>Điều 9. Trưng bày, triển lãm tài liệu lưu trữ</w:t>
      </w:r>
    </w:p>
    <w:p w14:paraId="70D65610" w14:textId="677CE8B0" w:rsidR="004E4F62" w:rsidRPr="006A5E8D" w:rsidRDefault="00314251">
      <w:pPr>
        <w:pStyle w:val="ThngthngWeb"/>
        <w:spacing w:before="120" w:beforeAutospacing="0" w:after="120" w:afterAutospacing="0"/>
        <w:ind w:firstLine="709"/>
        <w:jc w:val="both"/>
        <w:rPr>
          <w:sz w:val="28"/>
          <w:szCs w:val="28"/>
        </w:rPr>
      </w:pPr>
      <w:r>
        <w:rPr>
          <w:rStyle w:val="Manh"/>
          <w:b w:val="0"/>
          <w:bCs w:val="0"/>
          <w:sz w:val="28"/>
          <w:szCs w:val="28"/>
        </w:rPr>
        <w:t xml:space="preserve">1. </w:t>
      </w:r>
      <w:r>
        <w:rPr>
          <w:sz w:val="28"/>
          <w:szCs w:val="28"/>
        </w:rPr>
        <w:t>Trung tâm Lưu trữ lịch sử tổ</w:t>
      </w:r>
      <w:r>
        <w:rPr>
          <w:sz w:val="28"/>
          <w:szCs w:val="28"/>
          <w:lang w:val="vi-VN"/>
        </w:rPr>
        <w:t xml:space="preserve"> chức trưng bày, triển lãm tài liệu lưu trữ theo </w:t>
      </w:r>
      <w:r>
        <w:rPr>
          <w:sz w:val="28"/>
          <w:szCs w:val="28"/>
        </w:rPr>
        <w:t xml:space="preserve">kế hoạch nhằm phục vụ công tác tuyên truyền nhân dịp các ngày lễ lớn của dân tộc theo kế hoạch </w:t>
      </w:r>
      <w:r w:rsidRPr="006A5E8D">
        <w:rPr>
          <w:sz w:val="28"/>
          <w:szCs w:val="28"/>
        </w:rPr>
        <w:t>chung của UBND tỉnh.</w:t>
      </w:r>
    </w:p>
    <w:p w14:paraId="371D02FF" w14:textId="192CA551" w:rsidR="006A5E8D" w:rsidRPr="006A5E8D" w:rsidRDefault="00C53B9F">
      <w:pPr>
        <w:pStyle w:val="ThngthngWeb"/>
        <w:spacing w:before="120" w:beforeAutospacing="0" w:after="120" w:afterAutospacing="0"/>
        <w:ind w:firstLine="709"/>
        <w:jc w:val="both"/>
        <w:rPr>
          <w:sz w:val="28"/>
          <w:szCs w:val="28"/>
        </w:rPr>
      </w:pPr>
      <w:r w:rsidRPr="006A5E8D">
        <w:rPr>
          <w:sz w:val="28"/>
          <w:szCs w:val="28"/>
        </w:rPr>
        <w:t xml:space="preserve">2. </w:t>
      </w:r>
      <w:r w:rsidR="006A5E8D" w:rsidRPr="006A5E8D">
        <w:rPr>
          <w:sz w:val="28"/>
          <w:szCs w:val="28"/>
        </w:rPr>
        <w:t>Việc trưng bày, triển lãm tài liệu lưu trữ phải bảo đảm tuân thủ quy định của pháp luật về lưu trữ, pháp luật về bảo vệ bí mật nhà nước và các quy định pháp luật có liên quan. Đối với tài liệu lưu trữ tiếp cận có điều kiện hoặc tài liệu lưu trữ có nội dung thuộc phạm vi bí mật nhà nước, việc trưng bày, triển lãm chỉ được thực hiện khi đáp ứng các điều kiện và được cơ quan, người có thẩm quyền cho phép theo quy định của pháp luật</w:t>
      </w:r>
      <w:r w:rsidR="006A5E8D" w:rsidRPr="006A5E8D">
        <w:rPr>
          <w:sz w:val="28"/>
          <w:szCs w:val="28"/>
        </w:rPr>
        <w:t>.</w:t>
      </w:r>
    </w:p>
    <w:p w14:paraId="36691808" w14:textId="77777777" w:rsidR="004E4F62" w:rsidRDefault="00314251">
      <w:pPr>
        <w:pStyle w:val="u2"/>
        <w:spacing w:before="120" w:after="120" w:line="240" w:lineRule="auto"/>
        <w:ind w:firstLine="709"/>
        <w:jc w:val="both"/>
        <w:rPr>
          <w:rFonts w:ascii="Times New Roman" w:hAnsi="Times New Roman" w:cs="Times New Roman"/>
          <w:color w:val="auto"/>
          <w:sz w:val="28"/>
          <w:szCs w:val="28"/>
        </w:rPr>
      </w:pPr>
      <w:r>
        <w:rPr>
          <w:rStyle w:val="Manh"/>
          <w:rFonts w:ascii="Times New Roman" w:hAnsi="Times New Roman" w:cs="Times New Roman"/>
          <w:color w:val="auto"/>
          <w:sz w:val="28"/>
          <w:szCs w:val="28"/>
        </w:rPr>
        <w:t>Điều 10. Trích dẫn tài liệu lưu trữ trong công trình nghiên cứu và trong triển lãm, trưng bày tài liệu lưu trữ</w:t>
      </w:r>
    </w:p>
    <w:p w14:paraId="78CBBCE0" w14:textId="77777777" w:rsidR="004E4F62" w:rsidRDefault="00314251">
      <w:pPr>
        <w:pStyle w:val="ThngthngWeb"/>
        <w:spacing w:before="120" w:beforeAutospacing="0" w:after="120" w:afterAutospacing="0"/>
        <w:ind w:firstLine="709"/>
        <w:jc w:val="both"/>
        <w:rPr>
          <w:sz w:val="28"/>
          <w:szCs w:val="28"/>
        </w:rPr>
      </w:pPr>
      <w:r>
        <w:rPr>
          <w:sz w:val="28"/>
          <w:szCs w:val="28"/>
        </w:rPr>
        <w:t>Người sử dụng tài liệu lưu trữ tại Lưu trữ lịch sử tỉnh Điện Biên để đưa vào các công trình nghiên cứu (luận văn tốt nghiệp, nghiên cứu khoa học, kỹ thuật) và trong triển lãm, trưng bày phải trích dẫn chính xác thông tin và ghi rõ nguồn tài liệu lưu trữ.</w:t>
      </w:r>
    </w:p>
    <w:p w14:paraId="3B19D2A3" w14:textId="77777777" w:rsidR="004E4F62" w:rsidRDefault="00314251">
      <w:pPr>
        <w:pStyle w:val="u2"/>
        <w:spacing w:before="120" w:after="120" w:line="240" w:lineRule="auto"/>
        <w:ind w:firstLine="709"/>
        <w:jc w:val="both"/>
        <w:rPr>
          <w:rFonts w:ascii="Times New Roman" w:hAnsi="Times New Roman" w:cs="Times New Roman"/>
          <w:color w:val="auto"/>
          <w:sz w:val="28"/>
          <w:szCs w:val="28"/>
        </w:rPr>
      </w:pPr>
      <w:r>
        <w:rPr>
          <w:rStyle w:val="Manh"/>
          <w:rFonts w:ascii="Times New Roman" w:hAnsi="Times New Roman" w:cs="Times New Roman"/>
          <w:color w:val="auto"/>
          <w:sz w:val="28"/>
          <w:szCs w:val="28"/>
        </w:rPr>
        <w:t>Điều 11. Xuất bản ấn phẩm lưu trữ</w:t>
      </w:r>
    </w:p>
    <w:p w14:paraId="3FE352C6" w14:textId="77777777" w:rsidR="00BA56A0" w:rsidRDefault="00314251" w:rsidP="00BA56A0">
      <w:pPr>
        <w:pStyle w:val="ThngthngWeb"/>
        <w:spacing w:before="120" w:beforeAutospacing="0" w:after="120" w:afterAutospacing="0"/>
        <w:ind w:firstLine="709"/>
        <w:jc w:val="both"/>
        <w:rPr>
          <w:color w:val="000000" w:themeColor="text1"/>
          <w:sz w:val="28"/>
          <w:szCs w:val="28"/>
        </w:rPr>
      </w:pPr>
      <w:r>
        <w:rPr>
          <w:color w:val="000000" w:themeColor="text1"/>
          <w:sz w:val="28"/>
          <w:szCs w:val="28"/>
        </w:rPr>
        <w:t>1. Xuất bản ấn phẩm lưu trữ từ nguồn thông tin trong tài liệu lưu trữ nhằm phát huy giá trị tài liệu lưu trữ hiện đang bảo quản tại Lưu trữ lịch</w:t>
      </w:r>
      <w:r>
        <w:rPr>
          <w:color w:val="000000" w:themeColor="text1"/>
          <w:sz w:val="28"/>
          <w:szCs w:val="28"/>
          <w:lang w:val="vi-VN"/>
        </w:rPr>
        <w:t xml:space="preserve"> sử tỉnh</w:t>
      </w:r>
      <w:r>
        <w:rPr>
          <w:color w:val="000000" w:themeColor="text1"/>
          <w:sz w:val="28"/>
          <w:szCs w:val="28"/>
        </w:rPr>
        <w:t>, phục vụ mục đích tuyên truyền và nhiệm vụ chính trị của địa phương.</w:t>
      </w:r>
    </w:p>
    <w:p w14:paraId="50BE7556" w14:textId="36E99035" w:rsidR="00BA56A0" w:rsidRDefault="00BA56A0" w:rsidP="00BA56A0">
      <w:pPr>
        <w:pStyle w:val="ThngthngWeb"/>
        <w:spacing w:before="120" w:beforeAutospacing="0" w:after="120" w:afterAutospacing="0"/>
        <w:ind w:firstLine="709"/>
        <w:jc w:val="both"/>
      </w:pPr>
      <w:r>
        <w:rPr>
          <w:color w:val="000000" w:themeColor="text1"/>
          <w:sz w:val="28"/>
          <w:szCs w:val="28"/>
        </w:rPr>
        <w:t xml:space="preserve">2. </w:t>
      </w:r>
      <w:r w:rsidRPr="00BA56A0">
        <w:rPr>
          <w:sz w:val="28"/>
          <w:szCs w:val="28"/>
        </w:rPr>
        <w:t>Việc lập hồ sơ, thẩm định, cấp giấy phép xuất bản ấn phẩm lưu trữ thực hiện theo Luật Xuất bản, Nghị định số 195/2013/NĐ-CP, Thông tư số 01/2020/TT-BTTTT và Thông tư số 23/2023/TT-BTTTT</w:t>
      </w:r>
      <w:r>
        <w:rPr>
          <w:sz w:val="28"/>
          <w:szCs w:val="28"/>
        </w:rPr>
        <w:t xml:space="preserve"> của Bộ Thông tin và Truyền thông.</w:t>
      </w:r>
    </w:p>
    <w:p w14:paraId="69468F73" w14:textId="33CCBEBF" w:rsidR="002017E4" w:rsidRPr="00BA56A0" w:rsidRDefault="002017E4" w:rsidP="00BA56A0">
      <w:pPr>
        <w:pStyle w:val="ThngthngWeb"/>
        <w:spacing w:before="120" w:beforeAutospacing="0" w:after="120" w:afterAutospacing="0"/>
        <w:ind w:firstLine="709"/>
        <w:jc w:val="center"/>
        <w:rPr>
          <w:color w:val="000000" w:themeColor="text1"/>
          <w:sz w:val="28"/>
          <w:szCs w:val="28"/>
        </w:rPr>
      </w:pPr>
      <w:r w:rsidRPr="00BA56A0">
        <w:rPr>
          <w:b/>
          <w:bCs/>
          <w:sz w:val="28"/>
          <w:szCs w:val="28"/>
        </w:rPr>
        <w:t>Chương III</w:t>
      </w:r>
    </w:p>
    <w:p w14:paraId="0F20681B" w14:textId="3BAE3570" w:rsidR="002017E4" w:rsidRPr="002017E4" w:rsidRDefault="00BA56A0" w:rsidP="00BA56A0">
      <w:pPr>
        <w:spacing w:after="0" w:line="240" w:lineRule="auto"/>
        <w:jc w:val="center"/>
      </w:pPr>
      <w:r>
        <w:rPr>
          <w:b/>
          <w:bCs/>
        </w:rPr>
        <w:t xml:space="preserve">         </w:t>
      </w:r>
      <w:r w:rsidR="002017E4">
        <w:rPr>
          <w:b/>
          <w:bCs/>
        </w:rPr>
        <w:t>TỔ CHỨC THỰC HIỆN</w:t>
      </w:r>
    </w:p>
    <w:p w14:paraId="7DED760C" w14:textId="16D18591" w:rsidR="004E4F62" w:rsidRPr="00671524" w:rsidRDefault="00314251">
      <w:pPr>
        <w:pStyle w:val="ThngthngWeb"/>
        <w:spacing w:before="120" w:beforeAutospacing="0" w:after="120" w:afterAutospacing="0"/>
        <w:ind w:firstLine="709"/>
        <w:jc w:val="both"/>
        <w:rPr>
          <w:b/>
          <w:bCs/>
          <w:sz w:val="28"/>
          <w:szCs w:val="28"/>
        </w:rPr>
      </w:pPr>
      <w:r>
        <w:rPr>
          <w:b/>
          <w:bCs/>
          <w:sz w:val="28"/>
          <w:szCs w:val="28"/>
        </w:rPr>
        <w:t xml:space="preserve">Điều 12. </w:t>
      </w:r>
      <w:r w:rsidR="00671524" w:rsidRPr="00671524">
        <w:rPr>
          <w:b/>
          <w:bCs/>
          <w:sz w:val="28"/>
          <w:szCs w:val="28"/>
        </w:rPr>
        <w:t>Trách nhiệm của các chủ thể quản lý, khai thác và sử dụng tài liệu lưu trữ</w:t>
      </w:r>
    </w:p>
    <w:p w14:paraId="4E6448F8" w14:textId="77777777" w:rsidR="004E56EE" w:rsidRPr="004E56EE" w:rsidRDefault="00314251" w:rsidP="004E56EE">
      <w:pPr>
        <w:pStyle w:val="ThngthngWeb"/>
        <w:spacing w:before="120" w:beforeAutospacing="0" w:after="120" w:afterAutospacing="0"/>
        <w:ind w:firstLine="709"/>
        <w:jc w:val="both"/>
        <w:rPr>
          <w:sz w:val="28"/>
          <w:szCs w:val="28"/>
        </w:rPr>
      </w:pPr>
      <w:r w:rsidRPr="004E56EE">
        <w:rPr>
          <w:sz w:val="28"/>
          <w:szCs w:val="28"/>
        </w:rPr>
        <w:t>1. Trách nhiệm của Chủ tịch Ủy ban nhân dân tỉnh</w:t>
      </w:r>
    </w:p>
    <w:p w14:paraId="2FF2F08D" w14:textId="77777777" w:rsidR="004E56EE" w:rsidRDefault="00314251" w:rsidP="004E56EE">
      <w:pPr>
        <w:pStyle w:val="ThngthngWeb"/>
        <w:spacing w:before="120" w:beforeAutospacing="0" w:after="120" w:afterAutospacing="0"/>
        <w:ind w:firstLine="709"/>
        <w:jc w:val="both"/>
        <w:rPr>
          <w:sz w:val="28"/>
          <w:szCs w:val="28"/>
        </w:rPr>
      </w:pPr>
      <w:r w:rsidRPr="004E56EE">
        <w:rPr>
          <w:spacing w:val="-6"/>
          <w:sz w:val="28"/>
          <w:szCs w:val="28"/>
        </w:rPr>
        <w:t>a) Phê duyệt Danh mục tài liệu lưu trữ tiếp cận có điều kiện tại Lưu trữ lịch sử tỉnh</w:t>
      </w:r>
      <w:r w:rsidRPr="004E56EE">
        <w:rPr>
          <w:spacing w:val="-6"/>
          <w:sz w:val="28"/>
          <w:szCs w:val="28"/>
          <w:lang w:val="vi-VN"/>
        </w:rPr>
        <w:t xml:space="preserve"> Điện Biên</w:t>
      </w:r>
      <w:r w:rsidR="004E56EE" w:rsidRPr="004E56EE">
        <w:rPr>
          <w:spacing w:val="-6"/>
          <w:sz w:val="28"/>
          <w:szCs w:val="28"/>
        </w:rPr>
        <w:t xml:space="preserve"> </w:t>
      </w:r>
      <w:r w:rsidR="004E56EE" w:rsidRPr="000F6278">
        <w:rPr>
          <w:sz w:val="28"/>
          <w:szCs w:val="28"/>
        </w:rPr>
        <w:t>theo quy định tại khoản 5 Điều 25 Luật Lưu trữ;</w:t>
      </w:r>
    </w:p>
    <w:p w14:paraId="46CC9CF1" w14:textId="6F767EFF" w:rsidR="004E4F62" w:rsidRPr="004E56EE" w:rsidRDefault="00314251" w:rsidP="004E56EE">
      <w:pPr>
        <w:pStyle w:val="ThngthngWeb"/>
        <w:spacing w:before="120" w:beforeAutospacing="0" w:after="120" w:afterAutospacing="0"/>
        <w:ind w:firstLine="709"/>
        <w:jc w:val="both"/>
        <w:rPr>
          <w:sz w:val="28"/>
          <w:szCs w:val="28"/>
          <w:lang w:val="vi-VN"/>
        </w:rPr>
      </w:pPr>
      <w:r w:rsidRPr="004E56EE">
        <w:rPr>
          <w:sz w:val="28"/>
          <w:szCs w:val="28"/>
        </w:rPr>
        <w:t>b) Xem xét, phê duyệt yêu cầu sử dụng tài liệu lưu trữ tại Lưu trữ lịch sử tỉnh của độc giả theo thẩm quyền.</w:t>
      </w:r>
    </w:p>
    <w:p w14:paraId="32ADAE55" w14:textId="77777777" w:rsidR="004E4F62" w:rsidRDefault="00314251">
      <w:pPr>
        <w:spacing w:before="120" w:after="120" w:line="240" w:lineRule="auto"/>
        <w:ind w:firstLine="709"/>
        <w:jc w:val="both"/>
        <w:rPr>
          <w:rFonts w:cs="Times New Roman"/>
        </w:rPr>
      </w:pPr>
      <w:r>
        <w:rPr>
          <w:rFonts w:cs="Times New Roman"/>
        </w:rPr>
        <w:lastRenderedPageBreak/>
        <w:t xml:space="preserve">2. Trách nhiệm của Giám đốc Sở Nội vụ </w:t>
      </w:r>
    </w:p>
    <w:p w14:paraId="51D04E6B" w14:textId="77777777" w:rsidR="006044BF" w:rsidRDefault="00314251" w:rsidP="006044BF">
      <w:pPr>
        <w:spacing w:before="120" w:after="120" w:line="240" w:lineRule="auto"/>
        <w:ind w:firstLine="709"/>
        <w:jc w:val="both"/>
        <w:rPr>
          <w:rFonts w:cs="Times New Roman"/>
        </w:rPr>
      </w:pPr>
      <w:r>
        <w:rPr>
          <w:rFonts w:cs="Times New Roman"/>
        </w:rPr>
        <w:t xml:space="preserve">a) Trình Chủ tịch UBND tỉnh phê duyệt </w:t>
      </w:r>
      <w:r>
        <w:rPr>
          <w:spacing w:val="-6"/>
        </w:rPr>
        <w:t>Danh mục tài liệu lưu trữ tiếp cận có điều kiện tại Lưu trữ lịch sử tỉnh</w:t>
      </w:r>
      <w:r>
        <w:rPr>
          <w:spacing w:val="-6"/>
          <w:lang w:val="vi-VN"/>
        </w:rPr>
        <w:t xml:space="preserve"> Điện Biên</w:t>
      </w:r>
      <w:r>
        <w:rPr>
          <w:rFonts w:cs="Times New Roman"/>
        </w:rPr>
        <w:t xml:space="preserve"> và</w:t>
      </w:r>
      <w:r>
        <w:rPr>
          <w:rFonts w:cs="Times New Roman"/>
          <w:lang w:val="vi-VN"/>
        </w:rPr>
        <w:t xml:space="preserve"> phê duyệt </w:t>
      </w:r>
      <w:r>
        <w:rPr>
          <w:rFonts w:cs="Times New Roman"/>
        </w:rPr>
        <w:t>yêu cầu khai thác, sử dụng tài liệu lưu trữ của độc</w:t>
      </w:r>
      <w:r>
        <w:rPr>
          <w:rFonts w:cs="Times New Roman"/>
          <w:lang w:val="vi-VN"/>
        </w:rPr>
        <w:t xml:space="preserve"> giả </w:t>
      </w:r>
      <w:r>
        <w:rPr>
          <w:rFonts w:cs="Times New Roman"/>
        </w:rPr>
        <w:t>thuộc thẩm quyền của Chủ tịch UBND tỉnh;</w:t>
      </w:r>
    </w:p>
    <w:p w14:paraId="118F0E6E" w14:textId="4A91AE16" w:rsidR="004E4F62" w:rsidRPr="006044BF" w:rsidRDefault="006044BF" w:rsidP="006044BF">
      <w:pPr>
        <w:spacing w:before="120" w:after="120" w:line="240" w:lineRule="auto"/>
        <w:ind w:firstLine="709"/>
        <w:jc w:val="both"/>
        <w:rPr>
          <w:rFonts w:cs="Times New Roman"/>
        </w:rPr>
      </w:pPr>
      <w:r w:rsidRPr="000F6278">
        <w:rPr>
          <w:rFonts w:eastAsia="Times New Roman" w:cs="Times New Roman"/>
          <w:szCs w:val="28"/>
        </w:rPr>
        <w:t>b) Phê duyệt việc khai thác, sử dụng tài liệu lưu trữ tại Lưu trữ lịch sử tỉnh đối với các trường hợp thuộc thẩm quyền;</w:t>
      </w:r>
    </w:p>
    <w:p w14:paraId="38294A28" w14:textId="77777777" w:rsidR="004E4F62" w:rsidRDefault="00314251">
      <w:pPr>
        <w:spacing w:before="120" w:after="120" w:line="240" w:lineRule="auto"/>
        <w:ind w:firstLine="709"/>
        <w:jc w:val="both"/>
      </w:pPr>
      <w:r>
        <w:t>c)</w:t>
      </w:r>
      <w:r>
        <w:rPr>
          <w:lang w:val="vi-VN"/>
        </w:rPr>
        <w:t xml:space="preserve"> Trình Chủ tịch UBND tỉnh quyết định việc tiêu hủy tài liệu trùng lặp, tài liệu hết thời hạn lưu trữ tại Lưu trữ lịch sử tỉnh theo quy định</w:t>
      </w:r>
      <w:r>
        <w:t>;</w:t>
      </w:r>
    </w:p>
    <w:p w14:paraId="230EC337" w14:textId="77777777" w:rsidR="004E4F62" w:rsidRDefault="00314251">
      <w:pPr>
        <w:spacing w:before="120" w:after="120" w:line="240" w:lineRule="auto"/>
        <w:ind w:firstLine="709"/>
        <w:jc w:val="both"/>
      </w:pPr>
      <w:r>
        <w:t>d) Chỉ đạo Giám</w:t>
      </w:r>
      <w:r>
        <w:rPr>
          <w:lang w:val="vi-VN"/>
        </w:rPr>
        <w:t xml:space="preserve"> đốc </w:t>
      </w:r>
      <w:r w:rsidRPr="00A90CF2">
        <w:t xml:space="preserve">Trung tâm Lưu trữ lịch sử </w:t>
      </w:r>
      <w:r>
        <w:t>tổ chức quản</w:t>
      </w:r>
      <w:r>
        <w:rPr>
          <w:lang w:val="vi-VN"/>
        </w:rPr>
        <w:t xml:space="preserve"> lý và </w:t>
      </w:r>
      <w:r>
        <w:t>khai thác</w:t>
      </w:r>
      <w:r>
        <w:rPr>
          <w:lang w:val="vi-VN"/>
        </w:rPr>
        <w:t>,</w:t>
      </w:r>
      <w:r>
        <w:t xml:space="preserve"> sử dụng tài liệu lưu trữ theo quy định</w:t>
      </w:r>
      <w:r>
        <w:rPr>
          <w:lang w:val="vi-VN"/>
        </w:rPr>
        <w:t xml:space="preserve"> của pháp luật và Quy chế này</w:t>
      </w:r>
      <w:r>
        <w:t>.</w:t>
      </w:r>
    </w:p>
    <w:p w14:paraId="0863D0ED" w14:textId="77777777" w:rsidR="004E4F62" w:rsidRPr="00A90CF2" w:rsidRDefault="00314251">
      <w:pPr>
        <w:pStyle w:val="u3"/>
        <w:tabs>
          <w:tab w:val="left" w:pos="567"/>
        </w:tabs>
        <w:spacing w:before="120" w:after="120" w:line="240" w:lineRule="auto"/>
        <w:ind w:firstLine="709"/>
        <w:jc w:val="both"/>
        <w:rPr>
          <w:rFonts w:ascii="Times New Roman" w:hAnsi="Times New Roman" w:cs="Times New Roman"/>
          <w:color w:val="auto"/>
        </w:rPr>
      </w:pPr>
      <w:r>
        <w:rPr>
          <w:rFonts w:ascii="Times New Roman" w:hAnsi="Times New Roman" w:cs="Times New Roman"/>
          <w:color w:val="auto"/>
        </w:rPr>
        <w:t xml:space="preserve">3. Trách nhiệm của Giám đốc </w:t>
      </w:r>
      <w:r w:rsidRPr="00A90CF2">
        <w:rPr>
          <w:rFonts w:ascii="Times New Roman" w:hAnsi="Times New Roman" w:cs="Times New Roman"/>
          <w:color w:val="auto"/>
        </w:rPr>
        <w:t xml:space="preserve">Trung tâm Lưu trữ lịch sử </w:t>
      </w:r>
    </w:p>
    <w:p w14:paraId="7852D38F" w14:textId="77777777" w:rsidR="004E4F62" w:rsidRDefault="00314251">
      <w:pPr>
        <w:pStyle w:val="ThngthngWeb"/>
        <w:tabs>
          <w:tab w:val="left" w:pos="567"/>
        </w:tabs>
        <w:spacing w:before="120" w:beforeAutospacing="0" w:after="120" w:afterAutospacing="0"/>
        <w:ind w:firstLine="709"/>
        <w:jc w:val="both"/>
        <w:rPr>
          <w:sz w:val="28"/>
          <w:szCs w:val="28"/>
        </w:rPr>
      </w:pPr>
      <w:r>
        <w:rPr>
          <w:sz w:val="28"/>
          <w:szCs w:val="28"/>
        </w:rPr>
        <w:t>a) Tổ chức phục</w:t>
      </w:r>
      <w:r>
        <w:rPr>
          <w:sz w:val="28"/>
          <w:szCs w:val="28"/>
          <w:lang w:val="vi-VN"/>
        </w:rPr>
        <w:t xml:space="preserve"> vụ độc giả</w:t>
      </w:r>
      <w:r>
        <w:rPr>
          <w:sz w:val="28"/>
          <w:szCs w:val="28"/>
        </w:rPr>
        <w:t xml:space="preserve"> sử dụng tài liệu lưu trữ tại Phòng đọc của Lưu trữ lịch sử tỉnh và trực tuyến;</w:t>
      </w:r>
    </w:p>
    <w:p w14:paraId="1C8B0F62" w14:textId="77777777" w:rsidR="004E4F62" w:rsidRDefault="00314251">
      <w:pPr>
        <w:pStyle w:val="ThngthngWeb"/>
        <w:tabs>
          <w:tab w:val="left" w:pos="567"/>
        </w:tabs>
        <w:spacing w:before="120" w:beforeAutospacing="0" w:after="120" w:afterAutospacing="0"/>
        <w:ind w:firstLine="709"/>
        <w:jc w:val="both"/>
        <w:rPr>
          <w:sz w:val="28"/>
          <w:szCs w:val="28"/>
        </w:rPr>
      </w:pPr>
      <w:r>
        <w:rPr>
          <w:sz w:val="28"/>
          <w:szCs w:val="28"/>
        </w:rPr>
        <w:t>b) Ký duyệt việc</w:t>
      </w:r>
      <w:r>
        <w:rPr>
          <w:sz w:val="28"/>
          <w:szCs w:val="28"/>
          <w:lang w:val="vi-VN"/>
        </w:rPr>
        <w:t xml:space="preserve"> </w:t>
      </w:r>
      <w:r>
        <w:rPr>
          <w:sz w:val="28"/>
          <w:szCs w:val="28"/>
        </w:rPr>
        <w:t>sử dụng tài liệu lưu trữ tại</w:t>
      </w:r>
      <w:r>
        <w:rPr>
          <w:sz w:val="28"/>
          <w:szCs w:val="28"/>
          <w:lang w:val="vi-VN"/>
        </w:rPr>
        <w:t xml:space="preserve"> Lưu trữ lịch sử </w:t>
      </w:r>
      <w:r>
        <w:rPr>
          <w:sz w:val="28"/>
          <w:szCs w:val="28"/>
        </w:rPr>
        <w:t>của độc giả</w:t>
      </w:r>
      <w:r>
        <w:rPr>
          <w:sz w:val="28"/>
          <w:szCs w:val="28"/>
          <w:lang w:val="vi-VN"/>
        </w:rPr>
        <w:t xml:space="preserve"> đối với các trường hợp thuộc</w:t>
      </w:r>
      <w:r>
        <w:rPr>
          <w:sz w:val="28"/>
          <w:szCs w:val="28"/>
        </w:rPr>
        <w:t xml:space="preserve"> thẩm quyền;</w:t>
      </w:r>
    </w:p>
    <w:p w14:paraId="1DD9F4F3" w14:textId="77777777" w:rsidR="004E4F62" w:rsidRDefault="00314251">
      <w:pPr>
        <w:pStyle w:val="ThngthngWeb"/>
        <w:tabs>
          <w:tab w:val="left" w:pos="567"/>
        </w:tabs>
        <w:spacing w:before="120" w:beforeAutospacing="0" w:after="120" w:afterAutospacing="0"/>
        <w:ind w:firstLine="709"/>
        <w:jc w:val="both"/>
        <w:rPr>
          <w:sz w:val="28"/>
          <w:szCs w:val="28"/>
        </w:rPr>
      </w:pPr>
      <w:r>
        <w:rPr>
          <w:sz w:val="28"/>
          <w:szCs w:val="28"/>
        </w:rPr>
        <w:t>c) Niêm yết tại trụ sở cơ quan</w:t>
      </w:r>
      <w:r>
        <w:rPr>
          <w:sz w:val="28"/>
          <w:szCs w:val="28"/>
          <w:lang w:val="vi-VN"/>
        </w:rPr>
        <w:t xml:space="preserve"> lưu trữ lịch sử</w:t>
      </w:r>
      <w:r>
        <w:rPr>
          <w:sz w:val="28"/>
          <w:szCs w:val="28"/>
        </w:rPr>
        <w:t xml:space="preserve"> và đăng tải trên Trang thông tin điện tử của cơ quan các quy định, biểu mẫu về thủ tục khai thác, sử dụng tài liệu lưu trữ;</w:t>
      </w:r>
    </w:p>
    <w:p w14:paraId="4D96D9A8" w14:textId="77777777" w:rsidR="004E4F62" w:rsidRDefault="00314251">
      <w:pPr>
        <w:pStyle w:val="ThngthngWeb"/>
        <w:tabs>
          <w:tab w:val="left" w:pos="567"/>
        </w:tabs>
        <w:spacing w:before="120" w:beforeAutospacing="0" w:after="120" w:afterAutospacing="0"/>
        <w:ind w:firstLine="709"/>
        <w:jc w:val="both"/>
        <w:rPr>
          <w:sz w:val="28"/>
          <w:szCs w:val="28"/>
        </w:rPr>
      </w:pPr>
      <w:r>
        <w:rPr>
          <w:sz w:val="28"/>
          <w:szCs w:val="28"/>
        </w:rPr>
        <w:t>d) Đảm bảo các trang thiết bị phục vụ cho việc sử dụng tài liệu lưu trữ; tăng cường ứng dụng công nghệ thông tin trong hoạt động phục vụ độc giả;</w:t>
      </w:r>
    </w:p>
    <w:p w14:paraId="2F28D188" w14:textId="77777777" w:rsidR="004E4F62" w:rsidRDefault="00314251">
      <w:pPr>
        <w:pStyle w:val="ThngthngWeb"/>
        <w:tabs>
          <w:tab w:val="left" w:pos="567"/>
        </w:tabs>
        <w:spacing w:before="120" w:beforeAutospacing="0" w:after="120" w:afterAutospacing="0"/>
        <w:ind w:firstLine="709"/>
        <w:jc w:val="both"/>
        <w:rPr>
          <w:sz w:val="28"/>
          <w:szCs w:val="28"/>
        </w:rPr>
      </w:pPr>
      <w:r>
        <w:rPr>
          <w:sz w:val="28"/>
          <w:szCs w:val="28"/>
        </w:rPr>
        <w:t xml:space="preserve">đ) Ban hành các quy định nội bộ về sử dụng tài liệu phù hợp với đặc điểm, thành phần tài liệu và điều kiện hoạt động của </w:t>
      </w:r>
      <w:r w:rsidRPr="005A5F8E">
        <w:rPr>
          <w:sz w:val="28"/>
          <w:szCs w:val="28"/>
        </w:rPr>
        <w:t>Trung tâm Lưu trữ lịch sử</w:t>
      </w:r>
      <w:r>
        <w:rPr>
          <w:sz w:val="28"/>
          <w:szCs w:val="28"/>
        </w:rPr>
        <w:t>.</w:t>
      </w:r>
    </w:p>
    <w:p w14:paraId="4BFB1D88" w14:textId="77777777" w:rsidR="004E4F62" w:rsidRDefault="00314251">
      <w:pPr>
        <w:pStyle w:val="ThngthngWeb"/>
        <w:tabs>
          <w:tab w:val="left" w:pos="567"/>
        </w:tabs>
        <w:spacing w:before="120" w:beforeAutospacing="0" w:after="120" w:afterAutospacing="0"/>
        <w:ind w:firstLine="709"/>
        <w:jc w:val="both"/>
        <w:rPr>
          <w:sz w:val="28"/>
          <w:szCs w:val="28"/>
          <w:lang w:val="vi-VN"/>
        </w:rPr>
      </w:pPr>
      <w:r>
        <w:rPr>
          <w:sz w:val="28"/>
          <w:szCs w:val="28"/>
        </w:rPr>
        <w:t>4. Trách nhiệm của viên chức</w:t>
      </w:r>
      <w:r>
        <w:rPr>
          <w:sz w:val="28"/>
          <w:szCs w:val="28"/>
          <w:lang w:val="vi-VN"/>
        </w:rPr>
        <w:t xml:space="preserve"> </w:t>
      </w:r>
      <w:r>
        <w:rPr>
          <w:sz w:val="28"/>
          <w:szCs w:val="28"/>
        </w:rPr>
        <w:t>phục</w:t>
      </w:r>
      <w:r>
        <w:rPr>
          <w:sz w:val="28"/>
          <w:szCs w:val="28"/>
          <w:lang w:val="vi-VN"/>
        </w:rPr>
        <w:t xml:space="preserve"> vụ độc giả</w:t>
      </w:r>
    </w:p>
    <w:p w14:paraId="7BA8BD0D" w14:textId="77777777" w:rsidR="004E4F62" w:rsidRDefault="00314251">
      <w:pPr>
        <w:pStyle w:val="ThngthngWeb"/>
        <w:tabs>
          <w:tab w:val="left" w:pos="567"/>
        </w:tabs>
        <w:spacing w:before="120" w:beforeAutospacing="0" w:after="120" w:afterAutospacing="0"/>
        <w:ind w:firstLine="709"/>
        <w:jc w:val="both"/>
        <w:rPr>
          <w:sz w:val="28"/>
          <w:szCs w:val="28"/>
        </w:rPr>
      </w:pPr>
      <w:r>
        <w:rPr>
          <w:sz w:val="28"/>
          <w:szCs w:val="28"/>
        </w:rPr>
        <w:t>a)</w:t>
      </w:r>
      <w:r>
        <w:rPr>
          <w:sz w:val="28"/>
          <w:szCs w:val="28"/>
          <w:lang w:val="vi-VN"/>
        </w:rPr>
        <w:t xml:space="preserve"> Cấp thẻ, tài khoản độc giả</w:t>
      </w:r>
      <w:r>
        <w:rPr>
          <w:sz w:val="28"/>
          <w:szCs w:val="28"/>
        </w:rPr>
        <w:t>;</w:t>
      </w:r>
    </w:p>
    <w:p w14:paraId="136982FA" w14:textId="77777777" w:rsidR="004E4F62" w:rsidRDefault="00314251">
      <w:pPr>
        <w:pStyle w:val="ThngthngWeb"/>
        <w:tabs>
          <w:tab w:val="left" w:pos="567"/>
        </w:tabs>
        <w:spacing w:before="120" w:beforeAutospacing="0" w:after="120" w:afterAutospacing="0"/>
        <w:ind w:firstLine="709"/>
        <w:jc w:val="both"/>
        <w:rPr>
          <w:sz w:val="28"/>
          <w:szCs w:val="28"/>
        </w:rPr>
      </w:pPr>
      <w:r>
        <w:rPr>
          <w:sz w:val="28"/>
          <w:szCs w:val="28"/>
        </w:rPr>
        <w:t>b)</w:t>
      </w:r>
      <w:r>
        <w:rPr>
          <w:sz w:val="28"/>
          <w:szCs w:val="28"/>
          <w:lang w:val="vi-VN"/>
        </w:rPr>
        <w:t xml:space="preserve"> Hướng dẫn và phục vụ</w:t>
      </w:r>
      <w:r>
        <w:rPr>
          <w:sz w:val="28"/>
          <w:szCs w:val="28"/>
        </w:rPr>
        <w:t xml:space="preserve"> độc giả sử dụng tài liệu</w:t>
      </w:r>
      <w:r>
        <w:rPr>
          <w:sz w:val="28"/>
          <w:szCs w:val="28"/>
          <w:lang w:val="vi-VN"/>
        </w:rPr>
        <w:t xml:space="preserve"> tại Phòng đọc</w:t>
      </w:r>
      <w:r>
        <w:rPr>
          <w:sz w:val="28"/>
          <w:szCs w:val="28"/>
        </w:rPr>
        <w:t>; hướng dẫn, giải đáp</w:t>
      </w:r>
      <w:r>
        <w:rPr>
          <w:sz w:val="28"/>
          <w:szCs w:val="28"/>
          <w:lang w:val="vi-VN"/>
        </w:rPr>
        <w:t xml:space="preserve"> với độc giả trong quá trình sử dụng trực tuyến tài liệu lưu trữ</w:t>
      </w:r>
      <w:r>
        <w:rPr>
          <w:sz w:val="28"/>
          <w:szCs w:val="28"/>
        </w:rPr>
        <w:t>;</w:t>
      </w:r>
    </w:p>
    <w:p w14:paraId="51D26FFC" w14:textId="77777777" w:rsidR="004E4F62" w:rsidRDefault="00314251">
      <w:pPr>
        <w:pStyle w:val="ThngthngWeb"/>
        <w:tabs>
          <w:tab w:val="left" w:pos="567"/>
        </w:tabs>
        <w:spacing w:before="120" w:beforeAutospacing="0" w:after="120" w:afterAutospacing="0"/>
        <w:jc w:val="both"/>
        <w:rPr>
          <w:sz w:val="28"/>
          <w:szCs w:val="28"/>
        </w:rPr>
      </w:pPr>
      <w:r>
        <w:rPr>
          <w:sz w:val="28"/>
          <w:szCs w:val="28"/>
        </w:rPr>
        <w:tab/>
        <w:t xml:space="preserve">  c)</w:t>
      </w:r>
      <w:r>
        <w:rPr>
          <w:sz w:val="28"/>
          <w:szCs w:val="28"/>
          <w:lang w:val="vi-VN"/>
        </w:rPr>
        <w:t xml:space="preserve"> Quản lý</w:t>
      </w:r>
      <w:r>
        <w:rPr>
          <w:sz w:val="28"/>
          <w:szCs w:val="28"/>
        </w:rPr>
        <w:t xml:space="preserve"> việc sử dụng tài liệu lưu trữ tại Phòng đọc và thực hiện sao, xác thực tài liệu lưu trữ theo đúng quy định;</w:t>
      </w:r>
    </w:p>
    <w:p w14:paraId="111EF51C" w14:textId="77777777" w:rsidR="004E4F62" w:rsidRDefault="00314251">
      <w:pPr>
        <w:pStyle w:val="ThngthngWeb"/>
        <w:spacing w:before="120" w:beforeAutospacing="0" w:after="120" w:afterAutospacing="0"/>
        <w:ind w:firstLine="709"/>
        <w:jc w:val="both"/>
        <w:rPr>
          <w:sz w:val="28"/>
          <w:szCs w:val="28"/>
        </w:rPr>
      </w:pPr>
      <w:r>
        <w:rPr>
          <w:sz w:val="28"/>
          <w:szCs w:val="28"/>
        </w:rPr>
        <w:t>d) Quản lý chặt chẽ tài liệu và các trang thiết bị tại Phòng đọc; không cho độc giả mang tài liệu lưu trữ ra khỏi Phòng đọc. Trường hợp đặc biệt phải được sự cho phép của người có thẩm quyền. Theo dõi, báo cáo, thống kê kết quả công tác khai thác, sử dụng tài liệu lưu trữ tại Lưu trữ lịch sử tỉnh.</w:t>
      </w:r>
    </w:p>
    <w:p w14:paraId="6BADEF7D" w14:textId="77777777" w:rsidR="004E4F62" w:rsidRDefault="00314251">
      <w:pPr>
        <w:pStyle w:val="u2"/>
        <w:spacing w:before="120" w:after="120" w:line="240" w:lineRule="auto"/>
        <w:ind w:firstLine="709"/>
        <w:jc w:val="both"/>
        <w:rPr>
          <w:rStyle w:val="Manh"/>
          <w:rFonts w:ascii="Times New Roman" w:hAnsi="Times New Roman" w:cs="Times New Roman"/>
          <w:color w:val="auto"/>
          <w:sz w:val="28"/>
          <w:szCs w:val="28"/>
        </w:rPr>
      </w:pPr>
      <w:r>
        <w:rPr>
          <w:rStyle w:val="Manh"/>
          <w:rFonts w:ascii="Times New Roman" w:hAnsi="Times New Roman" w:cs="Times New Roman"/>
          <w:b w:val="0"/>
          <w:bCs w:val="0"/>
          <w:color w:val="auto"/>
          <w:sz w:val="28"/>
          <w:szCs w:val="28"/>
        </w:rPr>
        <w:t xml:space="preserve">5. Trách nhiệm của </w:t>
      </w:r>
      <w:r>
        <w:rPr>
          <w:rFonts w:ascii="Times New Roman" w:hAnsi="Times New Roman" w:cs="Times New Roman"/>
          <w:color w:val="auto"/>
          <w:sz w:val="28"/>
          <w:szCs w:val="28"/>
        </w:rPr>
        <w:t>độc giả</w:t>
      </w:r>
      <w:r>
        <w:rPr>
          <w:rStyle w:val="Manh"/>
          <w:rFonts w:ascii="Times New Roman" w:hAnsi="Times New Roman" w:cs="Times New Roman"/>
          <w:color w:val="auto"/>
          <w:sz w:val="28"/>
          <w:szCs w:val="28"/>
        </w:rPr>
        <w:t xml:space="preserve"> </w:t>
      </w:r>
    </w:p>
    <w:p w14:paraId="0AC970B8" w14:textId="554BF59A" w:rsidR="004E4F62" w:rsidRDefault="00314251">
      <w:pPr>
        <w:pStyle w:val="ThngthngWeb"/>
        <w:spacing w:before="120" w:beforeAutospacing="0" w:after="120" w:afterAutospacing="0"/>
        <w:ind w:firstLine="709"/>
        <w:jc w:val="both"/>
        <w:rPr>
          <w:sz w:val="28"/>
          <w:szCs w:val="28"/>
        </w:rPr>
      </w:pPr>
      <w:r>
        <w:rPr>
          <w:sz w:val="28"/>
          <w:szCs w:val="28"/>
        </w:rPr>
        <w:t xml:space="preserve">a) Thực hiện đầy đủ các thủ tục đăng ký khai thác, sử dụng tài liệu; </w:t>
      </w:r>
      <w:r w:rsidR="005A5F8E">
        <w:rPr>
          <w:sz w:val="28"/>
          <w:szCs w:val="28"/>
        </w:rPr>
        <w:t xml:space="preserve">tuân thủ quy định của Quy chế này, pháp luật có liên quan </w:t>
      </w:r>
      <w:r>
        <w:rPr>
          <w:sz w:val="28"/>
          <w:szCs w:val="28"/>
        </w:rPr>
        <w:t>và nội quy của Lưu trữ lịch sử về sử dụng tài liệu lưu trữ;</w:t>
      </w:r>
    </w:p>
    <w:p w14:paraId="34C364C5" w14:textId="25D5F094" w:rsidR="004E4F62" w:rsidRDefault="005A5F8E">
      <w:pPr>
        <w:pStyle w:val="ThngthngWeb"/>
        <w:spacing w:before="120" w:beforeAutospacing="0" w:after="120" w:afterAutospacing="0"/>
        <w:ind w:firstLine="709"/>
        <w:jc w:val="both"/>
        <w:rPr>
          <w:sz w:val="28"/>
          <w:szCs w:val="28"/>
        </w:rPr>
      </w:pPr>
      <w:r>
        <w:rPr>
          <w:sz w:val="28"/>
          <w:szCs w:val="28"/>
        </w:rPr>
        <w:lastRenderedPageBreak/>
        <w:t>b</w:t>
      </w:r>
      <w:r w:rsidR="00314251">
        <w:rPr>
          <w:sz w:val="28"/>
          <w:szCs w:val="28"/>
        </w:rPr>
        <w:t>) Chỉ dẫn số lưu trữ, độ gốc của tài liệu lưu trữ và cơ quan, tổ chức quản lý tài liệu lưu trữ; tôn trọng tính nguyên bản của thông tin trong tài liệu lưu trữ khi giới thiệu, trích dẫn tài liệu lưu trữ;</w:t>
      </w:r>
    </w:p>
    <w:p w14:paraId="6258267A" w14:textId="77777777" w:rsidR="000263E4" w:rsidRDefault="005A5F8E" w:rsidP="000263E4">
      <w:pPr>
        <w:pStyle w:val="ThngthngWeb"/>
        <w:spacing w:before="120" w:beforeAutospacing="0" w:after="120" w:afterAutospacing="0"/>
        <w:ind w:firstLine="709"/>
        <w:jc w:val="both"/>
        <w:rPr>
          <w:sz w:val="28"/>
          <w:szCs w:val="28"/>
        </w:rPr>
      </w:pPr>
      <w:r>
        <w:rPr>
          <w:sz w:val="28"/>
          <w:szCs w:val="28"/>
        </w:rPr>
        <w:t>c</w:t>
      </w:r>
      <w:r w:rsidR="00314251">
        <w:rPr>
          <w:sz w:val="28"/>
          <w:szCs w:val="28"/>
        </w:rPr>
        <w:t>) Trả phí sử dụng tài liệu lưu trữ theo quy định của pháp luật.</w:t>
      </w:r>
    </w:p>
    <w:p w14:paraId="6020F2C8" w14:textId="242CBC39" w:rsidR="0059631F" w:rsidRDefault="000263E4" w:rsidP="0059631F">
      <w:pPr>
        <w:pStyle w:val="ThngthngWeb"/>
        <w:spacing w:before="120" w:beforeAutospacing="0" w:after="120" w:afterAutospacing="0"/>
        <w:ind w:firstLine="709"/>
        <w:jc w:val="both"/>
        <w:rPr>
          <w:rStyle w:val="Manh"/>
          <w:sz w:val="28"/>
          <w:szCs w:val="28"/>
        </w:rPr>
      </w:pPr>
      <w:r w:rsidRPr="000263E4">
        <w:rPr>
          <w:rStyle w:val="Manh"/>
          <w:sz w:val="28"/>
          <w:szCs w:val="28"/>
        </w:rPr>
        <w:t xml:space="preserve">Điều 13. Trách nhiệm </w:t>
      </w:r>
      <w:r w:rsidR="00671524" w:rsidRPr="00671524">
        <w:rPr>
          <w:b/>
          <w:bCs/>
          <w:sz w:val="28"/>
          <w:szCs w:val="28"/>
        </w:rPr>
        <w:t>tổ chức thực hiện Quy chế của Sở Nội vụ</w:t>
      </w:r>
    </w:p>
    <w:p w14:paraId="0512DAB7" w14:textId="77777777" w:rsidR="0059631F" w:rsidRDefault="0059631F" w:rsidP="0059631F">
      <w:pPr>
        <w:pStyle w:val="ThngthngWeb"/>
        <w:spacing w:before="120" w:beforeAutospacing="0" w:after="120" w:afterAutospacing="0"/>
        <w:ind w:firstLine="709"/>
        <w:jc w:val="both"/>
        <w:rPr>
          <w:sz w:val="28"/>
          <w:szCs w:val="28"/>
        </w:rPr>
      </w:pPr>
      <w:r w:rsidRPr="0059631F">
        <w:rPr>
          <w:rStyle w:val="Manh"/>
          <w:b w:val="0"/>
          <w:bCs w:val="0"/>
          <w:sz w:val="28"/>
          <w:szCs w:val="28"/>
        </w:rPr>
        <w:t>1.</w:t>
      </w:r>
      <w:r>
        <w:rPr>
          <w:rStyle w:val="Manh"/>
          <w:sz w:val="28"/>
          <w:szCs w:val="28"/>
        </w:rPr>
        <w:t xml:space="preserve"> </w:t>
      </w:r>
      <w:r w:rsidRPr="0059631F">
        <w:rPr>
          <w:sz w:val="28"/>
          <w:szCs w:val="28"/>
        </w:rPr>
        <w:t>Chủ trì hướng dẫn, theo dõi, đôn đốc, kiểm tra việc thực hiện Quy chế này trên địa bàn tỉnh.</w:t>
      </w:r>
    </w:p>
    <w:p w14:paraId="2AD7827D" w14:textId="77777777" w:rsidR="0059631F" w:rsidRDefault="0059631F" w:rsidP="0059631F">
      <w:pPr>
        <w:pStyle w:val="ThngthngWeb"/>
        <w:spacing w:before="120" w:beforeAutospacing="0" w:after="120" w:afterAutospacing="0"/>
        <w:ind w:firstLine="709"/>
        <w:jc w:val="both"/>
        <w:rPr>
          <w:sz w:val="28"/>
          <w:szCs w:val="28"/>
        </w:rPr>
      </w:pPr>
      <w:r>
        <w:rPr>
          <w:sz w:val="28"/>
          <w:szCs w:val="28"/>
        </w:rPr>
        <w:t xml:space="preserve">2. </w:t>
      </w:r>
      <w:r w:rsidRPr="0059631F">
        <w:rPr>
          <w:sz w:val="28"/>
          <w:szCs w:val="28"/>
        </w:rPr>
        <w:t>Chỉ đạo Trung tâm Lưu trữ lịch sử tỉnh tổ chức quản lý, khai thác và sử dụng tài liệu lưu trữ theo đúng quy định của pháp luật và Quy chế này.</w:t>
      </w:r>
    </w:p>
    <w:p w14:paraId="06329648" w14:textId="77777777" w:rsidR="0059631F" w:rsidRDefault="0059631F" w:rsidP="0059631F">
      <w:pPr>
        <w:pStyle w:val="ThngthngWeb"/>
        <w:spacing w:before="120" w:beforeAutospacing="0" w:after="120" w:afterAutospacing="0"/>
        <w:ind w:firstLine="709"/>
        <w:jc w:val="both"/>
        <w:rPr>
          <w:sz w:val="28"/>
          <w:szCs w:val="28"/>
        </w:rPr>
      </w:pPr>
      <w:r>
        <w:rPr>
          <w:sz w:val="28"/>
          <w:szCs w:val="28"/>
        </w:rPr>
        <w:t xml:space="preserve">3. </w:t>
      </w:r>
      <w:r w:rsidRPr="0059631F">
        <w:rPr>
          <w:sz w:val="28"/>
          <w:szCs w:val="28"/>
        </w:rPr>
        <w:t>Định kỳ hoặc đột xuất tổng hợp, báo cáo Ủy ban nhân dân tỉnh tình hình thực hiện Quy chế; kịp thời tham mưu, đề xuất các biện pháp giải quyết khó khăn, vướng mắc phát sinh trong quá trình thực hiện.</w:t>
      </w:r>
    </w:p>
    <w:p w14:paraId="4CDE61DD" w14:textId="77777777" w:rsidR="0059631F" w:rsidRDefault="0059631F" w:rsidP="0059631F">
      <w:pPr>
        <w:pStyle w:val="ThngthngWeb"/>
        <w:spacing w:before="120" w:beforeAutospacing="0" w:after="120" w:afterAutospacing="0"/>
        <w:ind w:firstLine="709"/>
        <w:jc w:val="both"/>
        <w:rPr>
          <w:sz w:val="28"/>
          <w:szCs w:val="28"/>
        </w:rPr>
      </w:pPr>
      <w:r>
        <w:rPr>
          <w:sz w:val="28"/>
          <w:szCs w:val="28"/>
        </w:rPr>
        <w:t xml:space="preserve">4. </w:t>
      </w:r>
      <w:r w:rsidRPr="0059631F">
        <w:rPr>
          <w:sz w:val="28"/>
          <w:szCs w:val="28"/>
        </w:rPr>
        <w:t>Chủ trì rà soát, tham mưu Ủy ban nhân dân tỉnh sửa đổi, bổ sung Quy chế này khi có thay đổi của pháp luật hoặc khi phát sinh yêu cầu thực tiễn.</w:t>
      </w:r>
    </w:p>
    <w:p w14:paraId="46DE3469" w14:textId="68CAA1D7" w:rsidR="0059631F" w:rsidRPr="00671524" w:rsidRDefault="0059631F" w:rsidP="0059631F">
      <w:pPr>
        <w:pStyle w:val="ThngthngWeb"/>
        <w:spacing w:before="120" w:beforeAutospacing="0" w:after="120" w:afterAutospacing="0"/>
        <w:ind w:firstLine="709"/>
        <w:jc w:val="both"/>
        <w:rPr>
          <w:b/>
          <w:bCs/>
          <w:sz w:val="28"/>
          <w:szCs w:val="28"/>
        </w:rPr>
      </w:pPr>
      <w:r w:rsidRPr="0059631F">
        <w:rPr>
          <w:b/>
          <w:bCs/>
          <w:sz w:val="28"/>
          <w:szCs w:val="28"/>
        </w:rPr>
        <w:t xml:space="preserve">Điều 14. </w:t>
      </w:r>
      <w:r w:rsidR="00671524" w:rsidRPr="00671524">
        <w:rPr>
          <w:b/>
          <w:bCs/>
          <w:sz w:val="28"/>
          <w:szCs w:val="28"/>
        </w:rPr>
        <w:t>Trách nhiệm tổ chức thực hiện Quy chế của các cơ quan, tổ chức, cá nhân có liên quan</w:t>
      </w:r>
    </w:p>
    <w:p w14:paraId="1D4CC72F" w14:textId="77777777" w:rsidR="0059631F" w:rsidRDefault="0059631F" w:rsidP="0059631F">
      <w:pPr>
        <w:pStyle w:val="ThngthngWeb"/>
        <w:spacing w:before="120" w:beforeAutospacing="0" w:after="120" w:afterAutospacing="0"/>
        <w:ind w:firstLine="709"/>
        <w:jc w:val="both"/>
        <w:rPr>
          <w:sz w:val="28"/>
          <w:szCs w:val="28"/>
        </w:rPr>
      </w:pPr>
      <w:r w:rsidRPr="0059631F">
        <w:rPr>
          <w:sz w:val="28"/>
          <w:szCs w:val="28"/>
        </w:rPr>
        <w:t>1.</w:t>
      </w:r>
      <w:r>
        <w:rPr>
          <w:b/>
          <w:bCs/>
          <w:sz w:val="28"/>
          <w:szCs w:val="28"/>
        </w:rPr>
        <w:t xml:space="preserve"> </w:t>
      </w:r>
      <w:r w:rsidRPr="0059631F">
        <w:rPr>
          <w:sz w:val="28"/>
          <w:szCs w:val="28"/>
        </w:rPr>
        <w:t>Các cơ quan, tổ chức, cá nhân có liên quan có trách nhiệm thực hiện nghiêm các quy định tại Quy chế này và các quy định của pháp luật có liên quan về lưu trữ.</w:t>
      </w:r>
    </w:p>
    <w:p w14:paraId="283867BB" w14:textId="77777777" w:rsidR="0059631F" w:rsidRDefault="0059631F" w:rsidP="0059631F">
      <w:pPr>
        <w:pStyle w:val="ThngthngWeb"/>
        <w:spacing w:before="120" w:beforeAutospacing="0" w:after="120" w:afterAutospacing="0"/>
        <w:ind w:firstLine="709"/>
        <w:jc w:val="both"/>
        <w:rPr>
          <w:sz w:val="28"/>
          <w:szCs w:val="28"/>
        </w:rPr>
      </w:pPr>
      <w:r>
        <w:rPr>
          <w:sz w:val="28"/>
          <w:szCs w:val="28"/>
        </w:rPr>
        <w:t xml:space="preserve">2. </w:t>
      </w:r>
      <w:r w:rsidRPr="0059631F">
        <w:rPr>
          <w:sz w:val="28"/>
          <w:szCs w:val="28"/>
        </w:rPr>
        <w:t>Phối hợp với Sở Nội vụ và Trung tâm Lưu trữ lịch sử tỉnh trong việc quản lý, khai thác và sử dụng tài liệu lưu trữ theo quy định.</w:t>
      </w:r>
    </w:p>
    <w:p w14:paraId="0510928E" w14:textId="63AC2415" w:rsidR="0059631F" w:rsidRPr="0059631F" w:rsidRDefault="0059631F" w:rsidP="0059631F">
      <w:pPr>
        <w:pStyle w:val="ThngthngWeb"/>
        <w:spacing w:before="120" w:beforeAutospacing="0" w:after="120" w:afterAutospacing="0"/>
        <w:ind w:firstLine="709"/>
        <w:jc w:val="both"/>
        <w:rPr>
          <w:b/>
          <w:bCs/>
          <w:sz w:val="28"/>
          <w:szCs w:val="28"/>
        </w:rPr>
      </w:pPr>
      <w:r>
        <w:rPr>
          <w:sz w:val="28"/>
          <w:szCs w:val="28"/>
        </w:rPr>
        <w:t xml:space="preserve">3. </w:t>
      </w:r>
      <w:r w:rsidRPr="0059631F">
        <w:rPr>
          <w:sz w:val="28"/>
          <w:szCs w:val="28"/>
        </w:rPr>
        <w:t>Trong quá trình thực hiện, nếu phát sinh khó khăn, vướng mắc hoặc có nội dung cần sửa đổi, bổ sung Quy chế, các cơ quan, tổ chức, cá nhân kịp thời phản ánh bằng văn bản về Sở Nội vụ để tổng hợp, báo cáo Ủy ban nhân dân tỉnh xem xét, quyết định.</w:t>
      </w:r>
      <w:r>
        <w:rPr>
          <w:sz w:val="28"/>
          <w:szCs w:val="28"/>
        </w:rPr>
        <w:t>/.</w:t>
      </w:r>
    </w:p>
    <w:p w14:paraId="4F07B10E" w14:textId="75203AFA" w:rsidR="00952441" w:rsidRDefault="00952441"/>
    <w:p w14:paraId="7083814D" w14:textId="00046A2D" w:rsidR="00952441" w:rsidRDefault="00952441"/>
    <w:p w14:paraId="67F177F9" w14:textId="77777777" w:rsidR="004E4F62" w:rsidRDefault="00314251">
      <w:pPr>
        <w:tabs>
          <w:tab w:val="left" w:pos="1065"/>
        </w:tabs>
        <w:rPr>
          <w:rFonts w:eastAsia="Times New Roman" w:cs="Times New Roman"/>
          <w:b/>
          <w:bCs/>
          <w:color w:val="000000"/>
          <w:szCs w:val="28"/>
          <w:lang w:val="vi-VN"/>
        </w:rPr>
      </w:pPr>
      <w:r>
        <w:rPr>
          <w:rFonts w:eastAsia="Times New Roman" w:cs="Times New Roman"/>
          <w:b/>
          <w:bCs/>
          <w:color w:val="000000"/>
          <w:szCs w:val="28"/>
        </w:rPr>
        <w:t xml:space="preserve">    </w:t>
      </w:r>
    </w:p>
    <w:bookmarkEnd w:id="1"/>
    <w:p w14:paraId="35947DB9" w14:textId="77777777" w:rsidR="004E4F62" w:rsidRDefault="004E4F62"/>
    <w:sectPr w:rsidR="004E4F62" w:rsidSect="00EE7F77">
      <w:headerReference w:type="even" r:id="rId10"/>
      <w:headerReference w:type="default" r:id="rId11"/>
      <w:footerReference w:type="even" r:id="rId12"/>
      <w:footerReference w:type="default" r:id="rId13"/>
      <w:headerReference w:type="first" r:id="rId14"/>
      <w:footerReference w:type="first" r:id="rId15"/>
      <w:pgSz w:w="11907" w:h="16840"/>
      <w:pgMar w:top="1134" w:right="851"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EC83D" w14:textId="77777777" w:rsidR="00217D5D" w:rsidRDefault="00217D5D">
      <w:pPr>
        <w:spacing w:line="240" w:lineRule="auto"/>
      </w:pPr>
      <w:r>
        <w:separator/>
      </w:r>
    </w:p>
  </w:endnote>
  <w:endnote w:type="continuationSeparator" w:id="0">
    <w:p w14:paraId="350EF218" w14:textId="77777777" w:rsidR="00217D5D" w:rsidRDefault="00217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B584" w14:textId="77777777" w:rsidR="004E4F62" w:rsidRDefault="004E4F62">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1061" w14:textId="77777777" w:rsidR="004E4F62" w:rsidRDefault="004E4F62">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0E25" w14:textId="77777777" w:rsidR="004E4F62" w:rsidRDefault="004E4F62">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8AD85" w14:textId="77777777" w:rsidR="00217D5D" w:rsidRDefault="00217D5D">
      <w:pPr>
        <w:spacing w:after="0"/>
      </w:pPr>
      <w:r>
        <w:separator/>
      </w:r>
    </w:p>
  </w:footnote>
  <w:footnote w:type="continuationSeparator" w:id="0">
    <w:p w14:paraId="7383861B" w14:textId="77777777" w:rsidR="00217D5D" w:rsidRDefault="00217D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2C59" w14:textId="77777777" w:rsidR="004E4F62" w:rsidRDefault="004E4F62">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082977"/>
      <w:docPartObj>
        <w:docPartGallery w:val="AutoText"/>
      </w:docPartObj>
    </w:sdtPr>
    <w:sdtEndPr/>
    <w:sdtContent>
      <w:p w14:paraId="62E52B7E" w14:textId="77777777" w:rsidR="004E4F62" w:rsidRDefault="00314251">
        <w:pPr>
          <w:pStyle w:val="utrang"/>
          <w:jc w:val="center"/>
        </w:pPr>
        <w:r>
          <w:fldChar w:fldCharType="begin"/>
        </w:r>
        <w:r>
          <w:instrText xml:space="preserve"> PAGE   \* MERGEFORMAT </w:instrText>
        </w:r>
        <w:r>
          <w:fldChar w:fldCharType="separate"/>
        </w:r>
        <w:r>
          <w:t>2</w:t>
        </w:r>
        <w:r>
          <w:fldChar w:fldCharType="end"/>
        </w:r>
      </w:p>
    </w:sdtContent>
  </w:sdt>
  <w:p w14:paraId="0CC265F8" w14:textId="77777777" w:rsidR="004E4F62" w:rsidRDefault="004E4F62">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4A6D" w14:textId="77777777" w:rsidR="004E4F62" w:rsidRDefault="004E4F6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D6"/>
    <w:multiLevelType w:val="multilevel"/>
    <w:tmpl w:val="3460A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FC07C2"/>
    <w:multiLevelType w:val="multilevel"/>
    <w:tmpl w:val="B0462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2119BA"/>
    <w:multiLevelType w:val="multilevel"/>
    <w:tmpl w:val="4CA6F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B7AFF"/>
    <w:multiLevelType w:val="multilevel"/>
    <w:tmpl w:val="AF48E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F6A"/>
    <w:rsid w:val="00001EEC"/>
    <w:rsid w:val="0000340E"/>
    <w:rsid w:val="0000643F"/>
    <w:rsid w:val="000126A0"/>
    <w:rsid w:val="00012885"/>
    <w:rsid w:val="000263E4"/>
    <w:rsid w:val="000272D6"/>
    <w:rsid w:val="000345E7"/>
    <w:rsid w:val="0003546C"/>
    <w:rsid w:val="000405FB"/>
    <w:rsid w:val="0005479F"/>
    <w:rsid w:val="00056F0E"/>
    <w:rsid w:val="000718C6"/>
    <w:rsid w:val="00082E7D"/>
    <w:rsid w:val="00086773"/>
    <w:rsid w:val="00091A59"/>
    <w:rsid w:val="000A445C"/>
    <w:rsid w:val="000A4BE2"/>
    <w:rsid w:val="000A7937"/>
    <w:rsid w:val="000B4A2E"/>
    <w:rsid w:val="000B75DE"/>
    <w:rsid w:val="000C4A84"/>
    <w:rsid w:val="000C7859"/>
    <w:rsid w:val="000D452A"/>
    <w:rsid w:val="000F49C2"/>
    <w:rsid w:val="000F4A46"/>
    <w:rsid w:val="000F4A7B"/>
    <w:rsid w:val="00126CDC"/>
    <w:rsid w:val="00140957"/>
    <w:rsid w:val="00146CE0"/>
    <w:rsid w:val="0015311C"/>
    <w:rsid w:val="00155BC3"/>
    <w:rsid w:val="001A5856"/>
    <w:rsid w:val="001A6453"/>
    <w:rsid w:val="001C5B4C"/>
    <w:rsid w:val="001D0525"/>
    <w:rsid w:val="001E1D9E"/>
    <w:rsid w:val="001E7997"/>
    <w:rsid w:val="001F2A4B"/>
    <w:rsid w:val="001F3BF1"/>
    <w:rsid w:val="002017E4"/>
    <w:rsid w:val="00204A82"/>
    <w:rsid w:val="00205F8F"/>
    <w:rsid w:val="00217D5D"/>
    <w:rsid w:val="0022539B"/>
    <w:rsid w:val="00225F87"/>
    <w:rsid w:val="00226D06"/>
    <w:rsid w:val="00227CE5"/>
    <w:rsid w:val="002339F6"/>
    <w:rsid w:val="002360E5"/>
    <w:rsid w:val="0024547D"/>
    <w:rsid w:val="002474DF"/>
    <w:rsid w:val="00254228"/>
    <w:rsid w:val="002774D7"/>
    <w:rsid w:val="0027799E"/>
    <w:rsid w:val="00280F1F"/>
    <w:rsid w:val="00281FF3"/>
    <w:rsid w:val="002945EE"/>
    <w:rsid w:val="0029486B"/>
    <w:rsid w:val="0029544F"/>
    <w:rsid w:val="002C1893"/>
    <w:rsid w:val="002C7906"/>
    <w:rsid w:val="002D13F5"/>
    <w:rsid w:val="002D408F"/>
    <w:rsid w:val="002D528E"/>
    <w:rsid w:val="002E152B"/>
    <w:rsid w:val="002E32C0"/>
    <w:rsid w:val="002F0EEA"/>
    <w:rsid w:val="002F2CF7"/>
    <w:rsid w:val="002F2E55"/>
    <w:rsid w:val="00314251"/>
    <w:rsid w:val="00327E29"/>
    <w:rsid w:val="0033372D"/>
    <w:rsid w:val="0033650E"/>
    <w:rsid w:val="0033721A"/>
    <w:rsid w:val="00345004"/>
    <w:rsid w:val="00355821"/>
    <w:rsid w:val="00362990"/>
    <w:rsid w:val="00366454"/>
    <w:rsid w:val="003816CD"/>
    <w:rsid w:val="00384D0C"/>
    <w:rsid w:val="00392E5D"/>
    <w:rsid w:val="00396643"/>
    <w:rsid w:val="003B5980"/>
    <w:rsid w:val="003C2201"/>
    <w:rsid w:val="003C2ED3"/>
    <w:rsid w:val="003C372E"/>
    <w:rsid w:val="003D1084"/>
    <w:rsid w:val="003E2FF5"/>
    <w:rsid w:val="003F3E81"/>
    <w:rsid w:val="0040678F"/>
    <w:rsid w:val="004157F6"/>
    <w:rsid w:val="00430900"/>
    <w:rsid w:val="004423B2"/>
    <w:rsid w:val="00444538"/>
    <w:rsid w:val="0044651D"/>
    <w:rsid w:val="00454B92"/>
    <w:rsid w:val="00456B89"/>
    <w:rsid w:val="00457554"/>
    <w:rsid w:val="00462E40"/>
    <w:rsid w:val="00463144"/>
    <w:rsid w:val="00466ED4"/>
    <w:rsid w:val="004722B4"/>
    <w:rsid w:val="004924A8"/>
    <w:rsid w:val="00495BC1"/>
    <w:rsid w:val="00497C63"/>
    <w:rsid w:val="004A7DD6"/>
    <w:rsid w:val="004C004A"/>
    <w:rsid w:val="004C6677"/>
    <w:rsid w:val="004D3368"/>
    <w:rsid w:val="004E4F62"/>
    <w:rsid w:val="004E56EE"/>
    <w:rsid w:val="004E6A85"/>
    <w:rsid w:val="004E7390"/>
    <w:rsid w:val="00503634"/>
    <w:rsid w:val="005249D2"/>
    <w:rsid w:val="00527A15"/>
    <w:rsid w:val="005374E5"/>
    <w:rsid w:val="0055392F"/>
    <w:rsid w:val="00573CA5"/>
    <w:rsid w:val="0058053F"/>
    <w:rsid w:val="00580E61"/>
    <w:rsid w:val="005914F4"/>
    <w:rsid w:val="00591FBF"/>
    <w:rsid w:val="00594392"/>
    <w:rsid w:val="00594C9D"/>
    <w:rsid w:val="0059631F"/>
    <w:rsid w:val="00597BE5"/>
    <w:rsid w:val="00597C31"/>
    <w:rsid w:val="005A50C2"/>
    <w:rsid w:val="005A5F8E"/>
    <w:rsid w:val="005B61BA"/>
    <w:rsid w:val="005C0F96"/>
    <w:rsid w:val="005C4E1F"/>
    <w:rsid w:val="005D3E03"/>
    <w:rsid w:val="005D6FC7"/>
    <w:rsid w:val="005E6B79"/>
    <w:rsid w:val="005E737A"/>
    <w:rsid w:val="005F2CBF"/>
    <w:rsid w:val="005F66F8"/>
    <w:rsid w:val="00602901"/>
    <w:rsid w:val="006044BF"/>
    <w:rsid w:val="006044D3"/>
    <w:rsid w:val="00605765"/>
    <w:rsid w:val="00606D12"/>
    <w:rsid w:val="00614A5E"/>
    <w:rsid w:val="00624C05"/>
    <w:rsid w:val="00625AFC"/>
    <w:rsid w:val="0064621D"/>
    <w:rsid w:val="006473AB"/>
    <w:rsid w:val="00661854"/>
    <w:rsid w:val="00671524"/>
    <w:rsid w:val="006740DF"/>
    <w:rsid w:val="00676522"/>
    <w:rsid w:val="00681A4C"/>
    <w:rsid w:val="00690B68"/>
    <w:rsid w:val="00694C57"/>
    <w:rsid w:val="006A1180"/>
    <w:rsid w:val="006A56D5"/>
    <w:rsid w:val="006A5E8D"/>
    <w:rsid w:val="006A7174"/>
    <w:rsid w:val="006B10A0"/>
    <w:rsid w:val="006D3295"/>
    <w:rsid w:val="006F3CD4"/>
    <w:rsid w:val="00703CED"/>
    <w:rsid w:val="00707494"/>
    <w:rsid w:val="00707DA5"/>
    <w:rsid w:val="00713716"/>
    <w:rsid w:val="00727245"/>
    <w:rsid w:val="00733DEB"/>
    <w:rsid w:val="00753D5F"/>
    <w:rsid w:val="007C1623"/>
    <w:rsid w:val="007D2735"/>
    <w:rsid w:val="007D5628"/>
    <w:rsid w:val="007E3280"/>
    <w:rsid w:val="007E49BB"/>
    <w:rsid w:val="007E6113"/>
    <w:rsid w:val="007F1153"/>
    <w:rsid w:val="007F31C8"/>
    <w:rsid w:val="007F77EF"/>
    <w:rsid w:val="00813124"/>
    <w:rsid w:val="00821194"/>
    <w:rsid w:val="008218DD"/>
    <w:rsid w:val="00823088"/>
    <w:rsid w:val="0083310D"/>
    <w:rsid w:val="008575A6"/>
    <w:rsid w:val="0086554C"/>
    <w:rsid w:val="00871DC7"/>
    <w:rsid w:val="0087449F"/>
    <w:rsid w:val="0087777A"/>
    <w:rsid w:val="00882A0F"/>
    <w:rsid w:val="0089007A"/>
    <w:rsid w:val="008A5772"/>
    <w:rsid w:val="008C3117"/>
    <w:rsid w:val="008C37F9"/>
    <w:rsid w:val="008E1F59"/>
    <w:rsid w:val="008F6CA8"/>
    <w:rsid w:val="008F7999"/>
    <w:rsid w:val="0092110A"/>
    <w:rsid w:val="0092382C"/>
    <w:rsid w:val="00932677"/>
    <w:rsid w:val="00934A54"/>
    <w:rsid w:val="0093634F"/>
    <w:rsid w:val="00944E94"/>
    <w:rsid w:val="009451DC"/>
    <w:rsid w:val="00945D49"/>
    <w:rsid w:val="00947889"/>
    <w:rsid w:val="00952441"/>
    <w:rsid w:val="00956214"/>
    <w:rsid w:val="00960292"/>
    <w:rsid w:val="00965332"/>
    <w:rsid w:val="00965814"/>
    <w:rsid w:val="00972305"/>
    <w:rsid w:val="00983F8A"/>
    <w:rsid w:val="009849FC"/>
    <w:rsid w:val="00987779"/>
    <w:rsid w:val="00990534"/>
    <w:rsid w:val="0099367B"/>
    <w:rsid w:val="0099568B"/>
    <w:rsid w:val="009A7E98"/>
    <w:rsid w:val="009B3B20"/>
    <w:rsid w:val="009C062C"/>
    <w:rsid w:val="009C384C"/>
    <w:rsid w:val="009D58E2"/>
    <w:rsid w:val="009E13FC"/>
    <w:rsid w:val="009E2086"/>
    <w:rsid w:val="009F0B67"/>
    <w:rsid w:val="009F1F8C"/>
    <w:rsid w:val="009F71EE"/>
    <w:rsid w:val="00A0220D"/>
    <w:rsid w:val="00A03C47"/>
    <w:rsid w:val="00A0494D"/>
    <w:rsid w:val="00A0748C"/>
    <w:rsid w:val="00A07ADE"/>
    <w:rsid w:val="00A1226E"/>
    <w:rsid w:val="00A154C9"/>
    <w:rsid w:val="00A208C8"/>
    <w:rsid w:val="00A21E30"/>
    <w:rsid w:val="00A513F6"/>
    <w:rsid w:val="00A66F60"/>
    <w:rsid w:val="00A72F2E"/>
    <w:rsid w:val="00A73541"/>
    <w:rsid w:val="00A75B72"/>
    <w:rsid w:val="00A761AD"/>
    <w:rsid w:val="00A77663"/>
    <w:rsid w:val="00A824FD"/>
    <w:rsid w:val="00A8507D"/>
    <w:rsid w:val="00A90CF2"/>
    <w:rsid w:val="00A9229B"/>
    <w:rsid w:val="00AA3C31"/>
    <w:rsid w:val="00AB2A8A"/>
    <w:rsid w:val="00AD60E5"/>
    <w:rsid w:val="00AE37C5"/>
    <w:rsid w:val="00AE4D02"/>
    <w:rsid w:val="00AE67FB"/>
    <w:rsid w:val="00B06D53"/>
    <w:rsid w:val="00B11118"/>
    <w:rsid w:val="00B13C68"/>
    <w:rsid w:val="00B20CFC"/>
    <w:rsid w:val="00B323E1"/>
    <w:rsid w:val="00B361B3"/>
    <w:rsid w:val="00B51867"/>
    <w:rsid w:val="00B57B31"/>
    <w:rsid w:val="00B60293"/>
    <w:rsid w:val="00B728E0"/>
    <w:rsid w:val="00BA0A1C"/>
    <w:rsid w:val="00BA56A0"/>
    <w:rsid w:val="00BB244B"/>
    <w:rsid w:val="00BB5C1D"/>
    <w:rsid w:val="00BD2305"/>
    <w:rsid w:val="00BF606F"/>
    <w:rsid w:val="00C0009C"/>
    <w:rsid w:val="00C04033"/>
    <w:rsid w:val="00C36126"/>
    <w:rsid w:val="00C435E3"/>
    <w:rsid w:val="00C514CC"/>
    <w:rsid w:val="00C53B9F"/>
    <w:rsid w:val="00C6270F"/>
    <w:rsid w:val="00C67C82"/>
    <w:rsid w:val="00C77259"/>
    <w:rsid w:val="00C77660"/>
    <w:rsid w:val="00C77A4D"/>
    <w:rsid w:val="00C83541"/>
    <w:rsid w:val="00C84F8F"/>
    <w:rsid w:val="00C91AD5"/>
    <w:rsid w:val="00CA42A8"/>
    <w:rsid w:val="00CA77E0"/>
    <w:rsid w:val="00CB4D9A"/>
    <w:rsid w:val="00CC227D"/>
    <w:rsid w:val="00CC543D"/>
    <w:rsid w:val="00CD1CB6"/>
    <w:rsid w:val="00CD25D9"/>
    <w:rsid w:val="00CD4BF8"/>
    <w:rsid w:val="00CE6D86"/>
    <w:rsid w:val="00CF5D74"/>
    <w:rsid w:val="00CF6907"/>
    <w:rsid w:val="00CF6E4C"/>
    <w:rsid w:val="00CF6E61"/>
    <w:rsid w:val="00D011EC"/>
    <w:rsid w:val="00D0403A"/>
    <w:rsid w:val="00D05946"/>
    <w:rsid w:val="00D2441E"/>
    <w:rsid w:val="00D4229F"/>
    <w:rsid w:val="00D4486A"/>
    <w:rsid w:val="00D6311B"/>
    <w:rsid w:val="00D66C7B"/>
    <w:rsid w:val="00D73B27"/>
    <w:rsid w:val="00D75B62"/>
    <w:rsid w:val="00D82788"/>
    <w:rsid w:val="00D94730"/>
    <w:rsid w:val="00DA175C"/>
    <w:rsid w:val="00DB7542"/>
    <w:rsid w:val="00DC6410"/>
    <w:rsid w:val="00DD337F"/>
    <w:rsid w:val="00DE112C"/>
    <w:rsid w:val="00DF0806"/>
    <w:rsid w:val="00DF766B"/>
    <w:rsid w:val="00E118FA"/>
    <w:rsid w:val="00E13A2D"/>
    <w:rsid w:val="00E172CD"/>
    <w:rsid w:val="00E243BA"/>
    <w:rsid w:val="00E26309"/>
    <w:rsid w:val="00E26676"/>
    <w:rsid w:val="00E26F6A"/>
    <w:rsid w:val="00E278EE"/>
    <w:rsid w:val="00E31C4B"/>
    <w:rsid w:val="00E44EA4"/>
    <w:rsid w:val="00E44F61"/>
    <w:rsid w:val="00E4749E"/>
    <w:rsid w:val="00E51B95"/>
    <w:rsid w:val="00E63BEF"/>
    <w:rsid w:val="00E73E8F"/>
    <w:rsid w:val="00E7679C"/>
    <w:rsid w:val="00E774C8"/>
    <w:rsid w:val="00E917B2"/>
    <w:rsid w:val="00E9195F"/>
    <w:rsid w:val="00E94A55"/>
    <w:rsid w:val="00E96BC8"/>
    <w:rsid w:val="00EA64DD"/>
    <w:rsid w:val="00EB028A"/>
    <w:rsid w:val="00EB213A"/>
    <w:rsid w:val="00EB66ED"/>
    <w:rsid w:val="00EC0EF2"/>
    <w:rsid w:val="00ED1C9B"/>
    <w:rsid w:val="00ED51D9"/>
    <w:rsid w:val="00ED6A4A"/>
    <w:rsid w:val="00ED71DF"/>
    <w:rsid w:val="00EE3944"/>
    <w:rsid w:val="00EE7F77"/>
    <w:rsid w:val="00F019FA"/>
    <w:rsid w:val="00F04458"/>
    <w:rsid w:val="00F33924"/>
    <w:rsid w:val="00F362E8"/>
    <w:rsid w:val="00F42531"/>
    <w:rsid w:val="00F44E9A"/>
    <w:rsid w:val="00F518C5"/>
    <w:rsid w:val="00F85B40"/>
    <w:rsid w:val="00F8674B"/>
    <w:rsid w:val="00F875F3"/>
    <w:rsid w:val="00F92548"/>
    <w:rsid w:val="00FB4F4C"/>
    <w:rsid w:val="00FB6B25"/>
    <w:rsid w:val="00FD3F99"/>
    <w:rsid w:val="00FD707A"/>
    <w:rsid w:val="00FE4A20"/>
    <w:rsid w:val="00FE657F"/>
    <w:rsid w:val="00FE750A"/>
    <w:rsid w:val="00FE7764"/>
    <w:rsid w:val="00FF52FF"/>
    <w:rsid w:val="08953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C5053A"/>
  <w15:docId w15:val="{0123CC5A-9ED0-4D21-9284-9B9BCA2B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kern w:val="2"/>
      <w:sz w:val="28"/>
      <w:szCs w:val="22"/>
      <w14:ligatures w14:val="standardContextual"/>
    </w:rPr>
  </w:style>
  <w:style w:type="paragraph" w:styleId="u1">
    <w:name w:val="heading 1"/>
    <w:basedOn w:val="Binhthng"/>
    <w:next w:val="Binhthng"/>
    <w:link w:val="u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u9">
    <w:name w:val="heading 9"/>
    <w:basedOn w:val="Binhthng"/>
    <w:next w:val="Binhthng"/>
    <w:link w:val="u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unhideWhenUsed/>
    <w:qFormat/>
    <w:pPr>
      <w:tabs>
        <w:tab w:val="center" w:pos="4680"/>
        <w:tab w:val="right" w:pos="9360"/>
      </w:tabs>
      <w:spacing w:after="0" w:line="240" w:lineRule="auto"/>
    </w:pPr>
  </w:style>
  <w:style w:type="paragraph" w:styleId="utrang">
    <w:name w:val="header"/>
    <w:basedOn w:val="Binhthng"/>
    <w:link w:val="utrangChar"/>
    <w:uiPriority w:val="99"/>
    <w:unhideWhenUsed/>
    <w:qFormat/>
    <w:pPr>
      <w:tabs>
        <w:tab w:val="center" w:pos="4680"/>
        <w:tab w:val="right" w:pos="9360"/>
      </w:tabs>
      <w:spacing w:after="0" w:line="240" w:lineRule="auto"/>
    </w:pPr>
  </w:style>
  <w:style w:type="character" w:styleId="Siuktni">
    <w:name w:val="Hyperlink"/>
    <w:basedOn w:val="Phngmcinhcuaoanvn"/>
    <w:uiPriority w:val="99"/>
    <w:unhideWhenUsed/>
    <w:qFormat/>
    <w:rPr>
      <w:color w:val="0563C1" w:themeColor="hyperlink"/>
      <w:u w:val="single"/>
    </w:rPr>
  </w:style>
  <w:style w:type="paragraph" w:styleId="ThngthngWeb">
    <w:name w:val="Normal (Web)"/>
    <w:basedOn w:val="Binhthng"/>
    <w:uiPriority w:val="99"/>
    <w:unhideWhenUsed/>
    <w:qFormat/>
    <w:pPr>
      <w:spacing w:before="100" w:beforeAutospacing="1" w:after="100" w:afterAutospacing="1" w:line="240" w:lineRule="auto"/>
    </w:pPr>
    <w:rPr>
      <w:rFonts w:eastAsia="Times New Roman" w:cs="Times New Roman"/>
      <w:kern w:val="0"/>
      <w:sz w:val="24"/>
      <w:szCs w:val="24"/>
      <w14:ligatures w14:val="none"/>
    </w:rPr>
  </w:style>
  <w:style w:type="character" w:styleId="Manh">
    <w:name w:val="Strong"/>
    <w:uiPriority w:val="22"/>
    <w:qFormat/>
    <w:rPr>
      <w:b/>
      <w:bCs/>
    </w:rPr>
  </w:style>
  <w:style w:type="paragraph" w:styleId="Tiuphu">
    <w:name w:val="Subtitle"/>
    <w:basedOn w:val="Binhthng"/>
    <w:next w:val="Binhthng"/>
    <w:link w:val="TiuphuChar"/>
    <w:uiPriority w:val="11"/>
    <w:qFormat/>
    <w:rPr>
      <w:rFonts w:asciiTheme="minorHAnsi" w:eastAsiaTheme="majorEastAsia" w:hAnsiTheme="minorHAnsi" w:cstheme="majorBidi"/>
      <w:color w:val="595959" w:themeColor="text1" w:themeTint="A6"/>
      <w:spacing w:val="15"/>
      <w:szCs w:val="28"/>
    </w:rPr>
  </w:style>
  <w:style w:type="table" w:styleId="LiBang">
    <w:name w:val="Table Grid"/>
    <w:basedOn w:val="BangThngthng"/>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u">
    <w:name w:val="Title"/>
    <w:basedOn w:val="Binhthng"/>
    <w:next w:val="Binhthng"/>
    <w:link w:val="Tiu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1Char">
    <w:name w:val="Đầu đề 1 Char"/>
    <w:basedOn w:val="Phngmcinhcuaoanvn"/>
    <w:link w:val="u1"/>
    <w:uiPriority w:val="9"/>
    <w:qFormat/>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qFormat/>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qFormat/>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qFormat/>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qFormat/>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qFormat/>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qFormat/>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qFormat/>
    <w:rPr>
      <w:rFonts w:asciiTheme="minorHAnsi" w:eastAsiaTheme="majorEastAsia" w:hAnsiTheme="minorHAnsi" w:cstheme="majorBidi"/>
      <w:i/>
      <w:iCs/>
      <w:color w:val="262626" w:themeColor="text1" w:themeTint="D9"/>
    </w:rPr>
  </w:style>
  <w:style w:type="character" w:customStyle="1" w:styleId="u9Char">
    <w:name w:val="Đầu đề 9 Char"/>
    <w:basedOn w:val="Phngmcinhcuaoanvn"/>
    <w:link w:val="u9"/>
    <w:uiPriority w:val="9"/>
    <w:semiHidden/>
    <w:qFormat/>
    <w:rPr>
      <w:rFonts w:asciiTheme="minorHAnsi" w:eastAsiaTheme="majorEastAsia" w:hAnsiTheme="minorHAnsi" w:cstheme="majorBidi"/>
      <w:color w:val="262626" w:themeColor="text1" w:themeTint="D9"/>
    </w:rPr>
  </w:style>
  <w:style w:type="character" w:customStyle="1" w:styleId="TiuChar">
    <w:name w:val="Tiêu đề Char"/>
    <w:basedOn w:val="Phngmcinhcuaoanvn"/>
    <w:link w:val="Tiu"/>
    <w:uiPriority w:val="10"/>
    <w:qFormat/>
    <w:rPr>
      <w:rFonts w:asciiTheme="majorHAnsi" w:eastAsiaTheme="majorEastAsia" w:hAnsiTheme="majorHAnsi" w:cstheme="majorBidi"/>
      <w:spacing w:val="-10"/>
      <w:kern w:val="28"/>
      <w:sz w:val="56"/>
      <w:szCs w:val="56"/>
    </w:rPr>
  </w:style>
  <w:style w:type="character" w:customStyle="1" w:styleId="TiuphuChar">
    <w:name w:val="Tiêu đề phụ Char"/>
    <w:basedOn w:val="Phngmcinhcuaoanvn"/>
    <w:link w:val="Tiuphu"/>
    <w:uiPriority w:val="11"/>
    <w:qFormat/>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pPr>
      <w:spacing w:before="160"/>
      <w:jc w:val="center"/>
    </w:pPr>
    <w:rPr>
      <w:i/>
      <w:iCs/>
      <w:color w:val="404040" w:themeColor="text1" w:themeTint="BF"/>
    </w:rPr>
  </w:style>
  <w:style w:type="character" w:customStyle="1" w:styleId="LitrichdnChar">
    <w:name w:val="Lời trích dẫn Char"/>
    <w:basedOn w:val="Phngmcinhcuaoanvn"/>
    <w:link w:val="Litrichdn"/>
    <w:uiPriority w:val="29"/>
    <w:qFormat/>
    <w:rPr>
      <w:i/>
      <w:iCs/>
      <w:color w:val="404040" w:themeColor="text1" w:themeTint="BF"/>
    </w:rPr>
  </w:style>
  <w:style w:type="paragraph" w:styleId="oancuaDanhsach">
    <w:name w:val="List Paragraph"/>
    <w:basedOn w:val="Binhthng"/>
    <w:uiPriority w:val="34"/>
    <w:qFormat/>
    <w:pPr>
      <w:ind w:left="720"/>
      <w:contextualSpacing/>
    </w:pPr>
  </w:style>
  <w:style w:type="character" w:customStyle="1" w:styleId="NhnmnhThm1">
    <w:name w:val="Nhấn mạnh Thêm1"/>
    <w:basedOn w:val="Phngmcinhcuaoanvn"/>
    <w:uiPriority w:val="21"/>
    <w:qFormat/>
    <w:rPr>
      <w:i/>
      <w:iCs/>
      <w:color w:val="2F5496" w:themeColor="accent1" w:themeShade="BF"/>
    </w:rPr>
  </w:style>
  <w:style w:type="paragraph" w:styleId="Nhaykepm">
    <w:name w:val="Intense Quote"/>
    <w:basedOn w:val="Binhthng"/>
    <w:next w:val="Binhthng"/>
    <w:link w:val="Nhaykepm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Pr>
      <w:i/>
      <w:iCs/>
      <w:color w:val="2F5496" w:themeColor="accent1" w:themeShade="BF"/>
    </w:rPr>
  </w:style>
  <w:style w:type="character" w:customStyle="1" w:styleId="ThamchiuNhnmnh1">
    <w:name w:val="Tham chiếu Nhấn mạnh1"/>
    <w:basedOn w:val="Phngmcinhcuaoanvn"/>
    <w:uiPriority w:val="32"/>
    <w:qFormat/>
    <w:rPr>
      <w:b/>
      <w:bCs/>
      <w:smallCaps/>
      <w:color w:val="2F5496" w:themeColor="accent1" w:themeShade="BF"/>
      <w:spacing w:val="5"/>
    </w:rPr>
  </w:style>
  <w:style w:type="character" w:customStyle="1" w:styleId="utrangChar">
    <w:name w:val="Đầu trang Char"/>
    <w:basedOn w:val="Phngmcinhcuaoanvn"/>
    <w:link w:val="utrang"/>
    <w:uiPriority w:val="99"/>
    <w:qFormat/>
  </w:style>
  <w:style w:type="character" w:customStyle="1" w:styleId="ChntrangChar">
    <w:name w:val="Chân trang Char"/>
    <w:basedOn w:val="Phngmcinhcuaoanvn"/>
    <w:link w:val="Chntrang"/>
    <w:uiPriority w:val="99"/>
    <w:qFormat/>
  </w:style>
  <w:style w:type="character" w:customStyle="1" w:styleId="whitespace-normal">
    <w:name w:val="whitespace-normal"/>
    <w:basedOn w:val="Phngmcinhcuaoanvn"/>
    <w:qFormat/>
  </w:style>
  <w:style w:type="character" w:customStyle="1" w:styleId="cpChagiiquyt1">
    <w:name w:val="Đề cập Chưa giải quyết1"/>
    <w:basedOn w:val="Phngmcinhcuaoanvn"/>
    <w:uiPriority w:val="99"/>
    <w:semiHidden/>
    <w:unhideWhenUsed/>
    <w:qFormat/>
    <w:rPr>
      <w:color w:val="605E5C"/>
      <w:shd w:val="clear" w:color="auto" w:fill="E1DFDD"/>
    </w:rPr>
  </w:style>
  <w:style w:type="paragraph" w:customStyle="1" w:styleId="isselectedend">
    <w:name w:val="isselectedend"/>
    <w:basedOn w:val="Binhthng"/>
    <w:rsid w:val="0059631F"/>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9737">
      <w:bodyDiv w:val="1"/>
      <w:marLeft w:val="0"/>
      <w:marRight w:val="0"/>
      <w:marTop w:val="0"/>
      <w:marBottom w:val="0"/>
      <w:divBdr>
        <w:top w:val="none" w:sz="0" w:space="0" w:color="auto"/>
        <w:left w:val="none" w:sz="0" w:space="0" w:color="auto"/>
        <w:bottom w:val="none" w:sz="0" w:space="0" w:color="auto"/>
        <w:right w:val="none" w:sz="0" w:space="0" w:color="auto"/>
      </w:divBdr>
    </w:div>
    <w:div w:id="210464072">
      <w:bodyDiv w:val="1"/>
      <w:marLeft w:val="0"/>
      <w:marRight w:val="0"/>
      <w:marTop w:val="0"/>
      <w:marBottom w:val="0"/>
      <w:divBdr>
        <w:top w:val="none" w:sz="0" w:space="0" w:color="auto"/>
        <w:left w:val="none" w:sz="0" w:space="0" w:color="auto"/>
        <w:bottom w:val="none" w:sz="0" w:space="0" w:color="auto"/>
        <w:right w:val="none" w:sz="0" w:space="0" w:color="auto"/>
      </w:divBdr>
    </w:div>
    <w:div w:id="533661232">
      <w:bodyDiv w:val="1"/>
      <w:marLeft w:val="0"/>
      <w:marRight w:val="0"/>
      <w:marTop w:val="0"/>
      <w:marBottom w:val="0"/>
      <w:divBdr>
        <w:top w:val="none" w:sz="0" w:space="0" w:color="auto"/>
        <w:left w:val="none" w:sz="0" w:space="0" w:color="auto"/>
        <w:bottom w:val="none" w:sz="0" w:space="0" w:color="auto"/>
        <w:right w:val="none" w:sz="0" w:space="0" w:color="auto"/>
      </w:divBdr>
    </w:div>
    <w:div w:id="1200701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huvienphapluat.vn/van-ban/Cong-nghe-thong-tin/Thong-tu-05-2025-TT-BNV-nghiep-vu-luu-tru-tai-lieu-luu-tru-so-656696.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D31F94C-B16F-4BCF-8C7A-AB03B6262E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3246</TotalTime>
  <Pages>8</Pages>
  <Words>2182</Words>
  <Characters>12441</Characters>
  <Application>Microsoft Office Word</Application>
  <DocSecurity>0</DocSecurity>
  <Lines>103</Lines>
  <Paragraphs>29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155</cp:revision>
  <cp:lastPrinted>2026-06-17T09:53:00Z</cp:lastPrinted>
  <dcterms:created xsi:type="dcterms:W3CDTF">2025-12-23T02:02:00Z</dcterms:created>
  <dcterms:modified xsi:type="dcterms:W3CDTF">2026-06-19T09:04:00Z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eyJoZGlkIjoiNTQ2ZGM3OTAxMjAwMTY4NWJiZDI5ODU4NjQyZDY0NzMifQ==</vt:lpwstr>
  </property>
  <property fmtid="{D5CDD505-2E9C-101B-9397-08002B2CF9AE}" pid="3" name="KSOProductBuildVer">
    <vt:lpwstr>1033-12.1.0.25862</vt:lpwstr>
  </property>
  <property fmtid="{D5CDD505-2E9C-101B-9397-08002B2CF9AE}" pid="4" name="ICV">
    <vt:lpwstr>5DC053382104465692D483D730251579_12</vt:lpwstr>
  </property>
</Properties>
</file>